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206" w:rsidRPr="00676856" w:rsidRDefault="00ED1206" w:rsidP="00650095">
      <w:pPr>
        <w:spacing w:after="0" w:line="360" w:lineRule="auto"/>
        <w:jc w:val="both"/>
        <w:rPr>
          <w:rFonts w:ascii="FlandersArtSans-Regular" w:hAnsi="FlandersArtSans-Regular" w:cstheme="minorHAnsi"/>
          <w:b/>
          <w:color w:val="0D0D0D" w:themeColor="text1" w:themeTint="F2"/>
          <w:sz w:val="32"/>
          <w:lang w:val="nl-NL"/>
        </w:rPr>
      </w:pPr>
      <w:bookmarkStart w:id="0" w:name="_GoBack"/>
      <w:bookmarkEnd w:id="0"/>
      <w:r w:rsidRPr="00676856">
        <w:rPr>
          <w:rFonts w:ascii="FlandersArtSans-Regular" w:hAnsi="FlandersArtSans-Regular" w:cstheme="minorHAnsi"/>
          <w:b/>
          <w:color w:val="0D0D0D" w:themeColor="text1" w:themeTint="F2"/>
          <w:sz w:val="32"/>
          <w:lang w:val="nl-NL"/>
        </w:rPr>
        <w:t>Stuurgroep Steunpunt Bestuurlijke Vernieuwing</w:t>
      </w:r>
    </w:p>
    <w:p w:rsidR="00ED1206" w:rsidRPr="00676856" w:rsidRDefault="00ED1206" w:rsidP="00650095">
      <w:pPr>
        <w:spacing w:after="0" w:line="360" w:lineRule="auto"/>
        <w:jc w:val="both"/>
        <w:rPr>
          <w:rFonts w:ascii="FlandersArtSans-Regular" w:hAnsi="FlandersArtSans-Regular" w:cstheme="minorHAnsi"/>
          <w:b/>
          <w:color w:val="0D0D0D" w:themeColor="text1" w:themeTint="F2"/>
          <w:sz w:val="24"/>
          <w:lang w:val="nl-NL"/>
        </w:rPr>
      </w:pPr>
      <w:r w:rsidRPr="00676856">
        <w:rPr>
          <w:rFonts w:ascii="FlandersArtSans-Regular" w:hAnsi="FlandersArtSans-Regular" w:cstheme="minorHAnsi"/>
          <w:b/>
          <w:color w:val="0D0D0D" w:themeColor="text1" w:themeTint="F2"/>
          <w:sz w:val="24"/>
          <w:lang w:val="nl-NL"/>
        </w:rPr>
        <w:t>Verslag vergadering</w:t>
      </w:r>
    </w:p>
    <w:p w:rsidR="00ED1206" w:rsidRDefault="00ED1206" w:rsidP="00650095">
      <w:pPr>
        <w:spacing w:after="0" w:line="360" w:lineRule="auto"/>
        <w:jc w:val="both"/>
        <w:rPr>
          <w:rFonts w:ascii="FlandersArtSans-Regular" w:hAnsi="FlandersArtSans-Regular" w:cstheme="minorHAnsi"/>
          <w:color w:val="0D0D0D" w:themeColor="text1" w:themeTint="F2"/>
          <w:lang w:val="nl-NL"/>
        </w:rPr>
      </w:pPr>
      <w:r w:rsidRPr="00676856">
        <w:rPr>
          <w:rFonts w:ascii="FlandersArtSans-Regular" w:hAnsi="FlandersArtSans-Regular" w:cstheme="minorHAnsi"/>
          <w:color w:val="0D0D0D" w:themeColor="text1" w:themeTint="F2"/>
          <w:lang w:val="nl-NL"/>
        </w:rPr>
        <w:t xml:space="preserve">Datum: </w:t>
      </w:r>
      <w:r w:rsidR="00EB44EC">
        <w:rPr>
          <w:rFonts w:ascii="FlandersArtSans-Regular" w:hAnsi="FlandersArtSans-Regular" w:cstheme="minorHAnsi"/>
          <w:color w:val="0D0D0D" w:themeColor="text1" w:themeTint="F2"/>
          <w:lang w:val="nl-NL"/>
        </w:rPr>
        <w:t>24/09</w:t>
      </w:r>
      <w:r w:rsidR="006C2B8A" w:rsidRPr="00676856">
        <w:rPr>
          <w:rFonts w:ascii="FlandersArtSans-Regular" w:hAnsi="FlandersArtSans-Regular" w:cstheme="minorHAnsi"/>
          <w:color w:val="0D0D0D" w:themeColor="text1" w:themeTint="F2"/>
          <w:lang w:val="nl-NL"/>
        </w:rPr>
        <w:t>/2019</w:t>
      </w:r>
      <w:r w:rsidR="00215E74" w:rsidRPr="00676856">
        <w:rPr>
          <w:rFonts w:ascii="FlandersArtSans-Regular" w:hAnsi="FlandersArtSans-Regular" w:cstheme="minorHAnsi"/>
          <w:color w:val="0D0D0D" w:themeColor="text1" w:themeTint="F2"/>
          <w:lang w:val="nl-NL"/>
        </w:rPr>
        <w:t xml:space="preserve"> </w:t>
      </w:r>
      <w:r w:rsidRPr="00676856">
        <w:rPr>
          <w:rFonts w:ascii="FlandersArtSans-Regular" w:hAnsi="FlandersArtSans-Regular" w:cstheme="minorHAnsi"/>
          <w:color w:val="0D0D0D" w:themeColor="text1" w:themeTint="F2"/>
          <w:lang w:val="nl-NL"/>
        </w:rPr>
        <w:t xml:space="preserve"> </w:t>
      </w:r>
      <w:r w:rsidR="00F90C24">
        <w:rPr>
          <w:rFonts w:ascii="FlandersArtSans-Regular" w:hAnsi="FlandersArtSans-Regular" w:cstheme="minorHAnsi"/>
          <w:color w:val="0D0D0D" w:themeColor="text1" w:themeTint="F2"/>
          <w:lang w:val="nl-NL"/>
        </w:rPr>
        <w:t xml:space="preserve"> </w:t>
      </w:r>
      <w:r w:rsidRPr="00676856">
        <w:rPr>
          <w:rFonts w:ascii="FlandersArtSans-Regular" w:hAnsi="FlandersArtSans-Regular" w:cstheme="minorHAnsi"/>
          <w:color w:val="0D0D0D" w:themeColor="text1" w:themeTint="F2"/>
          <w:lang w:val="nl-NL"/>
        </w:rPr>
        <w:t xml:space="preserve"> </w:t>
      </w:r>
      <w:r w:rsidR="00EB44EC">
        <w:rPr>
          <w:rFonts w:ascii="FlandersArtSans-Regular" w:hAnsi="FlandersArtSans-Regular" w:cstheme="minorHAnsi"/>
          <w:color w:val="0D0D0D" w:themeColor="text1" w:themeTint="F2"/>
          <w:lang w:val="nl-NL"/>
        </w:rPr>
        <w:t>10u00</w:t>
      </w:r>
      <w:r w:rsidR="00102150" w:rsidRPr="00676856">
        <w:rPr>
          <w:rFonts w:ascii="FlandersArtSans-Regular" w:hAnsi="FlandersArtSans-Regular" w:cstheme="minorHAnsi"/>
          <w:color w:val="0D0D0D" w:themeColor="text1" w:themeTint="F2"/>
          <w:lang w:val="nl-NL"/>
        </w:rPr>
        <w:t xml:space="preserve"> </w:t>
      </w:r>
      <w:r w:rsidRPr="00676856">
        <w:rPr>
          <w:rFonts w:ascii="FlandersArtSans-Regular" w:hAnsi="FlandersArtSans-Regular" w:cstheme="minorHAnsi"/>
          <w:color w:val="0D0D0D" w:themeColor="text1" w:themeTint="F2"/>
          <w:lang w:val="nl-NL"/>
        </w:rPr>
        <w:t>-</w:t>
      </w:r>
      <w:r w:rsidR="00CD792A">
        <w:rPr>
          <w:rFonts w:ascii="FlandersArtSans-Regular" w:hAnsi="FlandersArtSans-Regular" w:cstheme="minorHAnsi"/>
          <w:color w:val="0D0D0D" w:themeColor="text1" w:themeTint="F2"/>
          <w:lang w:val="nl-NL"/>
        </w:rPr>
        <w:t xml:space="preserve"> 11</w:t>
      </w:r>
      <w:r w:rsidR="00EB44EC">
        <w:rPr>
          <w:rFonts w:ascii="FlandersArtSans-Regular" w:hAnsi="FlandersArtSans-Regular" w:cstheme="minorHAnsi"/>
          <w:color w:val="0D0D0D" w:themeColor="text1" w:themeTint="F2"/>
          <w:lang w:val="nl-NL"/>
        </w:rPr>
        <w:t>u00</w:t>
      </w:r>
    </w:p>
    <w:p w:rsidR="00EB44EC" w:rsidRPr="00676856" w:rsidRDefault="00EB44EC" w:rsidP="00650095">
      <w:pPr>
        <w:spacing w:after="0" w:line="360" w:lineRule="auto"/>
        <w:jc w:val="both"/>
        <w:rPr>
          <w:rFonts w:ascii="FlandersArtSans-Regular" w:hAnsi="FlandersArtSans-Regular" w:cstheme="minorHAnsi"/>
          <w:color w:val="0D0D0D" w:themeColor="text1" w:themeTint="F2"/>
          <w:lang w:val="nl-NL"/>
        </w:rPr>
      </w:pPr>
    </w:p>
    <w:p w:rsidR="00ED1206" w:rsidRPr="00676856" w:rsidRDefault="00ED1206" w:rsidP="00650095">
      <w:pPr>
        <w:spacing w:after="0" w:line="360" w:lineRule="auto"/>
        <w:ind w:left="567" w:hanging="567"/>
        <w:jc w:val="both"/>
        <w:rPr>
          <w:rFonts w:ascii="FlandersArtSans-Regular" w:hAnsi="FlandersArtSans-Regular" w:cstheme="minorHAnsi"/>
          <w:color w:val="0D0D0D" w:themeColor="text1" w:themeTint="F2"/>
          <w:lang w:val="nl-NL"/>
        </w:rPr>
      </w:pPr>
      <w:r w:rsidRPr="00676856">
        <w:rPr>
          <w:rFonts w:ascii="FlandersArtSans-Regular" w:hAnsi="FlandersArtSans-Regular" w:cstheme="minorHAnsi"/>
          <w:color w:val="0D0D0D" w:themeColor="text1" w:themeTint="F2"/>
          <w:lang w:val="nl-NL"/>
        </w:rPr>
        <w:t xml:space="preserve">Aanwezig: </w:t>
      </w:r>
    </w:p>
    <w:p w:rsidR="002B569E" w:rsidRPr="002B569E" w:rsidRDefault="00EB44EC" w:rsidP="00650095">
      <w:pPr>
        <w:pStyle w:val="Lijstalinea"/>
        <w:numPr>
          <w:ilvl w:val="0"/>
          <w:numId w:val="13"/>
        </w:numPr>
        <w:spacing w:after="0" w:line="360" w:lineRule="auto"/>
        <w:jc w:val="both"/>
        <w:rPr>
          <w:rFonts w:ascii="FlandersArtSans-Regular" w:hAnsi="FlandersArtSans-Regular" w:cstheme="minorHAnsi"/>
          <w:lang w:val="nl-NL"/>
        </w:rPr>
      </w:pPr>
      <w:r w:rsidRPr="002B569E">
        <w:rPr>
          <w:rFonts w:ascii="FlandersArtSans-Regular" w:hAnsi="FlandersArtSans-Regular" w:cstheme="minorHAnsi"/>
          <w:lang w:val="nl-NL"/>
        </w:rPr>
        <w:t>Karolien Van Dorpe (Voorzitter, kabinet minister</w:t>
      </w:r>
      <w:r w:rsidR="00650095">
        <w:rPr>
          <w:rFonts w:ascii="FlandersArtSans-Regular" w:hAnsi="FlandersArtSans-Regular" w:cstheme="minorHAnsi"/>
          <w:lang w:val="nl-NL"/>
        </w:rPr>
        <w:t>-president</w:t>
      </w:r>
      <w:r w:rsidRPr="002B569E">
        <w:rPr>
          <w:rFonts w:ascii="FlandersArtSans-Regular" w:hAnsi="FlandersArtSans-Regular" w:cstheme="minorHAnsi"/>
          <w:lang w:val="nl-NL"/>
        </w:rPr>
        <w:t xml:space="preserve"> Homans)</w:t>
      </w:r>
      <w:r w:rsidR="002B569E" w:rsidRPr="002B569E">
        <w:rPr>
          <w:rFonts w:ascii="FlandersArtSans-Regular" w:hAnsi="FlandersArtSans-Regular" w:cstheme="minorHAnsi"/>
          <w:lang w:val="nl-NL"/>
        </w:rPr>
        <w:t xml:space="preserve">, </w:t>
      </w:r>
      <w:r w:rsidRPr="002B569E">
        <w:rPr>
          <w:rFonts w:ascii="FlandersArtSans-Regular" w:hAnsi="FlandersArtSans-Regular" w:cstheme="minorHAnsi"/>
          <w:lang w:val="nl-NL"/>
        </w:rPr>
        <w:t>Dieter Vanhee (DKB, plaatsvervangend secretaris)</w:t>
      </w:r>
      <w:r w:rsidR="002B569E" w:rsidRPr="002B569E">
        <w:rPr>
          <w:rFonts w:ascii="FlandersArtSans-Regular" w:hAnsi="FlandersArtSans-Regular" w:cstheme="minorHAnsi"/>
          <w:lang w:val="nl-NL"/>
        </w:rPr>
        <w:t xml:space="preserve">, </w:t>
      </w:r>
      <w:r w:rsidRPr="002B569E">
        <w:rPr>
          <w:rFonts w:ascii="FlandersArtSans-Regular" w:hAnsi="FlandersArtSans-Regular" w:cstheme="minorHAnsi"/>
          <w:lang w:val="nl-NL"/>
        </w:rPr>
        <w:t>Hans Arents (AIV)</w:t>
      </w:r>
      <w:r w:rsidR="002B569E" w:rsidRPr="002B569E">
        <w:rPr>
          <w:rFonts w:ascii="FlandersArtSans-Regular" w:hAnsi="FlandersArtSans-Regular" w:cstheme="minorHAnsi"/>
          <w:lang w:val="nl-NL"/>
        </w:rPr>
        <w:t xml:space="preserve">, Ronny Verstraete (AgO), </w:t>
      </w:r>
      <w:r w:rsidR="002B569E" w:rsidRPr="002B569E">
        <w:rPr>
          <w:rFonts w:ascii="FlandersArtSans-Regular" w:hAnsi="FlandersArtSans-Regular" w:cstheme="minorHAnsi"/>
          <w:color w:val="0D0D0D" w:themeColor="text1" w:themeTint="F2"/>
          <w:lang w:val="nl-NL"/>
        </w:rPr>
        <w:t>Katya Schollaert (AgO)</w:t>
      </w:r>
      <w:r w:rsidR="002B569E" w:rsidRPr="002B569E">
        <w:rPr>
          <w:rFonts w:ascii="FlandersArtSans-Regular" w:hAnsi="FlandersArtSans-Regular" w:cstheme="minorHAnsi"/>
          <w:lang w:val="nl-NL"/>
        </w:rPr>
        <w:t xml:space="preserve">, </w:t>
      </w:r>
      <w:r w:rsidR="00650095">
        <w:rPr>
          <w:rFonts w:ascii="FlandersArtSans-Regular" w:hAnsi="FlandersArtSans-Regular" w:cstheme="minorHAnsi"/>
          <w:lang w:val="nl-NL"/>
        </w:rPr>
        <w:t>Leander Price (ABB)</w:t>
      </w:r>
    </w:p>
    <w:p w:rsidR="00EB44EC" w:rsidRPr="002B569E" w:rsidRDefault="00EB44EC" w:rsidP="00650095">
      <w:pPr>
        <w:pStyle w:val="Lijstalinea"/>
        <w:numPr>
          <w:ilvl w:val="0"/>
          <w:numId w:val="13"/>
        </w:numPr>
        <w:spacing w:after="0" w:line="360" w:lineRule="auto"/>
        <w:jc w:val="both"/>
        <w:rPr>
          <w:rFonts w:ascii="FlandersArtSans-Regular" w:hAnsi="FlandersArtSans-Regular" w:cstheme="minorHAnsi"/>
          <w:lang w:val="nl-NL"/>
        </w:rPr>
      </w:pPr>
      <w:r w:rsidRPr="002B569E">
        <w:rPr>
          <w:rFonts w:ascii="FlandersArtSans-Regular" w:hAnsi="FlandersArtSans-Regular" w:cstheme="minorHAnsi"/>
          <w:lang w:val="nl-NL"/>
        </w:rPr>
        <w:t>Joris Voets (Universiteit Gent)</w:t>
      </w:r>
      <w:r w:rsidR="002B569E" w:rsidRPr="002B569E">
        <w:rPr>
          <w:rFonts w:ascii="FlandersArtSans-Regular" w:hAnsi="FlandersArtSans-Regular" w:cstheme="minorHAnsi"/>
          <w:lang w:val="nl-NL"/>
        </w:rPr>
        <w:t xml:space="preserve">, </w:t>
      </w:r>
      <w:r w:rsidRPr="002B569E">
        <w:rPr>
          <w:rFonts w:ascii="FlandersArtSans-Regular" w:hAnsi="FlandersArtSans-Regular" w:cstheme="minorHAnsi"/>
          <w:lang w:val="nl-NL"/>
        </w:rPr>
        <w:t>Johan Ackaert (UHasselt)</w:t>
      </w:r>
      <w:r w:rsidR="002B569E" w:rsidRPr="002B569E">
        <w:rPr>
          <w:rFonts w:ascii="FlandersArtSans-Regular" w:hAnsi="FlandersArtSans-Regular" w:cstheme="minorHAnsi"/>
          <w:lang w:val="nl-NL"/>
        </w:rPr>
        <w:t xml:space="preserve">, </w:t>
      </w:r>
      <w:r w:rsidRPr="002B569E">
        <w:rPr>
          <w:rFonts w:ascii="FlandersArtSans-Regular" w:hAnsi="FlandersArtSans-Regular" w:cstheme="minorHAnsi"/>
          <w:lang w:val="nl-NL"/>
        </w:rPr>
        <w:t>Wouter Van Dooren (Universiteit Antwerpen)</w:t>
      </w:r>
      <w:r w:rsidR="002B569E" w:rsidRPr="002B569E">
        <w:rPr>
          <w:rFonts w:ascii="FlandersArtSans-Regular" w:hAnsi="FlandersArtSans-Regular" w:cstheme="minorHAnsi"/>
          <w:lang w:val="nl-NL"/>
        </w:rPr>
        <w:t xml:space="preserve">, </w:t>
      </w:r>
      <w:r w:rsidRPr="002B569E">
        <w:rPr>
          <w:rFonts w:ascii="FlandersArtSans-Regular" w:hAnsi="FlandersArtSans-Regular" w:cstheme="minorHAnsi"/>
          <w:lang w:val="nl-NL"/>
        </w:rPr>
        <w:t>Geert Bouckaert (KU Leuven)</w:t>
      </w:r>
      <w:r w:rsidR="002B569E" w:rsidRPr="002B569E">
        <w:rPr>
          <w:rFonts w:ascii="FlandersArtSans-Regular" w:hAnsi="FlandersArtSans-Regular" w:cstheme="minorHAnsi"/>
          <w:lang w:val="nl-NL"/>
        </w:rPr>
        <w:t xml:space="preserve">, </w:t>
      </w:r>
      <w:r w:rsidRPr="002B569E">
        <w:rPr>
          <w:rFonts w:ascii="FlandersArtSans-Regular" w:hAnsi="FlandersArtSans-Regular" w:cstheme="minorHAnsi"/>
          <w:lang w:val="nl-NL"/>
        </w:rPr>
        <w:t>Annie Hondeghem (KU Leuven)</w:t>
      </w:r>
      <w:r w:rsidR="002B569E" w:rsidRPr="002B569E">
        <w:rPr>
          <w:rFonts w:ascii="FlandersArtSans-Regular" w:hAnsi="FlandersArtSans-Regular" w:cstheme="minorHAnsi"/>
          <w:lang w:val="nl-NL"/>
        </w:rPr>
        <w:t xml:space="preserve">, </w:t>
      </w:r>
      <w:r w:rsidRPr="002B569E">
        <w:rPr>
          <w:rFonts w:ascii="FlandersArtSans-Regular" w:hAnsi="FlandersArtSans-Regular" w:cstheme="minorHAnsi"/>
          <w:lang w:val="nl-NL"/>
        </w:rPr>
        <w:t>Tatjana Van Huyck (KU Leuven)</w:t>
      </w:r>
    </w:p>
    <w:p w:rsidR="00ED1206" w:rsidRPr="00676856" w:rsidRDefault="00ED1206" w:rsidP="00650095">
      <w:pPr>
        <w:spacing w:after="0" w:line="360" w:lineRule="auto"/>
        <w:jc w:val="both"/>
        <w:rPr>
          <w:rFonts w:ascii="FlandersArtSans-Regular" w:hAnsi="FlandersArtSans-Regular" w:cstheme="minorHAnsi"/>
          <w:lang w:val="nl-NL"/>
        </w:rPr>
      </w:pPr>
    </w:p>
    <w:p w:rsidR="00356A5E" w:rsidRDefault="00A044F5" w:rsidP="00650095">
      <w:pPr>
        <w:spacing w:after="0" w:line="360" w:lineRule="auto"/>
        <w:jc w:val="both"/>
        <w:rPr>
          <w:rFonts w:ascii="FlandersArtSans-Regular" w:hAnsi="FlandersArtSans-Regular" w:cstheme="minorHAnsi"/>
          <w:lang w:val="nl-NL"/>
        </w:rPr>
      </w:pPr>
      <w:r w:rsidRPr="00676856">
        <w:rPr>
          <w:rFonts w:ascii="FlandersArtSans-Regular" w:hAnsi="FlandersArtSans-Regular" w:cstheme="minorHAnsi"/>
          <w:lang w:val="nl-NL"/>
        </w:rPr>
        <w:t xml:space="preserve">Verontschuldigd: </w:t>
      </w:r>
    </w:p>
    <w:p w:rsidR="002B569E" w:rsidRPr="00650095" w:rsidRDefault="00356A5E" w:rsidP="00650095">
      <w:pPr>
        <w:pStyle w:val="Lijstalinea"/>
        <w:numPr>
          <w:ilvl w:val="0"/>
          <w:numId w:val="13"/>
        </w:numPr>
        <w:spacing w:after="0" w:line="360" w:lineRule="auto"/>
        <w:jc w:val="both"/>
        <w:rPr>
          <w:rFonts w:ascii="FlandersArtSans-Regular" w:hAnsi="FlandersArtSans-Regular" w:cstheme="minorHAnsi"/>
          <w:lang w:val="nl-NL"/>
        </w:rPr>
      </w:pPr>
      <w:r w:rsidRPr="002B569E">
        <w:rPr>
          <w:rFonts w:ascii="FlandersArtSans-Regular" w:hAnsi="FlandersArtSans-Regular" w:cstheme="minorHAnsi"/>
          <w:lang w:val="nl-NL"/>
        </w:rPr>
        <w:t>Kit Van Gestel (DKB, secretaris)</w:t>
      </w:r>
    </w:p>
    <w:p w:rsidR="00CD518C" w:rsidRPr="002B569E" w:rsidRDefault="00A34BC7" w:rsidP="00650095">
      <w:pPr>
        <w:pStyle w:val="Lijstalinea"/>
        <w:numPr>
          <w:ilvl w:val="0"/>
          <w:numId w:val="13"/>
        </w:numPr>
        <w:spacing w:after="0" w:line="360" w:lineRule="auto"/>
        <w:jc w:val="both"/>
        <w:rPr>
          <w:rFonts w:ascii="FlandersArtSans-Regular" w:hAnsi="FlandersArtSans-Regular" w:cstheme="minorHAnsi"/>
          <w:lang w:val="nl-NL"/>
        </w:rPr>
      </w:pPr>
      <w:r w:rsidRPr="002B569E">
        <w:rPr>
          <w:rFonts w:ascii="FlandersArtSans-Regular" w:hAnsi="FlandersArtSans-Regular" w:cstheme="minorHAnsi"/>
          <w:lang w:val="nl-NL"/>
        </w:rPr>
        <w:t>Jolien Vanschoenwinkel (KU Leuven)</w:t>
      </w:r>
    </w:p>
    <w:p w:rsidR="008B552F" w:rsidRPr="00676856" w:rsidRDefault="008B552F" w:rsidP="00650095">
      <w:pPr>
        <w:spacing w:after="0" w:line="360" w:lineRule="auto"/>
        <w:jc w:val="both"/>
        <w:rPr>
          <w:rFonts w:ascii="FlandersArtSans-Regular" w:hAnsi="FlandersArtSans-Regular" w:cstheme="minorHAnsi"/>
          <w:lang w:val="nl-BE"/>
        </w:rPr>
      </w:pPr>
    </w:p>
    <w:p w:rsidR="00ED1206" w:rsidRPr="00676856" w:rsidRDefault="00ED1206" w:rsidP="00650095">
      <w:pPr>
        <w:pStyle w:val="Lijstalinea"/>
        <w:numPr>
          <w:ilvl w:val="0"/>
          <w:numId w:val="1"/>
        </w:numPr>
        <w:spacing w:after="0" w:line="360" w:lineRule="auto"/>
        <w:jc w:val="both"/>
        <w:rPr>
          <w:rFonts w:ascii="FlandersArtSans-Regular" w:hAnsi="FlandersArtSans-Regular" w:cstheme="minorHAnsi"/>
          <w:b/>
          <w:lang w:val="nl-BE"/>
        </w:rPr>
      </w:pPr>
      <w:r w:rsidRPr="00676856">
        <w:rPr>
          <w:rFonts w:ascii="FlandersArtSans-Regular" w:hAnsi="FlandersArtSans-Regular" w:cstheme="minorHAnsi"/>
          <w:b/>
          <w:lang w:val="nl-BE"/>
        </w:rPr>
        <w:t>Goedkeuring verslag vorige stuurgroep</w:t>
      </w:r>
    </w:p>
    <w:p w:rsidR="004374ED" w:rsidRDefault="004374ED" w:rsidP="00650095">
      <w:pPr>
        <w:spacing w:after="0" w:line="360" w:lineRule="auto"/>
        <w:jc w:val="both"/>
        <w:rPr>
          <w:rFonts w:ascii="FlandersArtSans-Regular" w:hAnsi="FlandersArtSans-Regular" w:cstheme="minorHAnsi"/>
          <w:color w:val="0D0D0D" w:themeColor="text1" w:themeTint="F2"/>
          <w:lang w:val="nl-NL"/>
        </w:rPr>
      </w:pPr>
    </w:p>
    <w:p w:rsidR="00215E74" w:rsidRDefault="00650095" w:rsidP="00650095">
      <w:pPr>
        <w:spacing w:after="0" w:line="360" w:lineRule="auto"/>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Karolien Van Dorpe stelt vast dat er geen opmerkingen zijn. Het verslag is goedgekeurd.</w:t>
      </w:r>
    </w:p>
    <w:p w:rsidR="004374ED" w:rsidRDefault="004374ED" w:rsidP="00650095">
      <w:pPr>
        <w:spacing w:after="0" w:line="360" w:lineRule="auto"/>
        <w:jc w:val="both"/>
        <w:rPr>
          <w:rFonts w:ascii="FlandersArtSans-Regular" w:hAnsi="FlandersArtSans-Regular" w:cstheme="minorHAnsi"/>
          <w:color w:val="0D0D0D" w:themeColor="text1" w:themeTint="F2"/>
          <w:lang w:val="nl-NL"/>
        </w:rPr>
      </w:pPr>
    </w:p>
    <w:p w:rsidR="002B569E" w:rsidRDefault="00650095" w:rsidP="00650095">
      <w:pPr>
        <w:spacing w:after="0" w:line="360" w:lineRule="auto"/>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 xml:space="preserve">Er zijn enkele wijzigingen in de samenstelling van de stuurgroep. Zo vervangen Ronny Verstraete en Katya Schollaert Annelies Antheunis en vervangt Leander Price Bram Opsomer. Miet Vandersteegen is terug werkzaam in Maaseik en werd </w:t>
      </w:r>
      <w:r w:rsidR="00F90C24">
        <w:rPr>
          <w:rFonts w:ascii="FlandersArtSans-Regular" w:hAnsi="FlandersArtSans-Regular" w:cstheme="minorHAnsi"/>
          <w:color w:val="0D0D0D" w:themeColor="text1" w:themeTint="F2"/>
          <w:lang w:val="nl-NL"/>
        </w:rPr>
        <w:t xml:space="preserve">nog </w:t>
      </w:r>
      <w:r>
        <w:rPr>
          <w:rFonts w:ascii="FlandersArtSans-Regular" w:hAnsi="FlandersArtSans-Regular" w:cstheme="minorHAnsi"/>
          <w:color w:val="0D0D0D" w:themeColor="text1" w:themeTint="F2"/>
          <w:lang w:val="nl-NL"/>
        </w:rPr>
        <w:t>niet vervangen. De vertegenwoordiging vanuit de kabinetten zal in de komende maanden worden herbekeken</w:t>
      </w:r>
      <w:r w:rsidR="004374ED">
        <w:rPr>
          <w:rFonts w:ascii="FlandersArtSans-Regular" w:hAnsi="FlandersArtSans-Regular" w:cstheme="minorHAnsi"/>
          <w:color w:val="0D0D0D" w:themeColor="text1" w:themeTint="F2"/>
          <w:lang w:val="nl-NL"/>
        </w:rPr>
        <w:t xml:space="preserve"> en zo nodig aangepast. In de beheersovereenkomst en het huishoudelijk reglement van het steunpunt is geen specifieke procedure voorzien voor vervanging van de leden</w:t>
      </w:r>
      <w:r w:rsidR="00F90C24">
        <w:rPr>
          <w:rFonts w:ascii="FlandersArtSans-Regular" w:hAnsi="FlandersArtSans-Regular" w:cstheme="minorHAnsi"/>
          <w:color w:val="0D0D0D" w:themeColor="text1" w:themeTint="F2"/>
          <w:lang w:val="nl-NL"/>
        </w:rPr>
        <w:t xml:space="preserve"> van de stuurgroep</w:t>
      </w:r>
      <w:r w:rsidR="004374ED">
        <w:rPr>
          <w:rFonts w:ascii="FlandersArtSans-Regular" w:hAnsi="FlandersArtSans-Regular" w:cstheme="minorHAnsi"/>
          <w:color w:val="0D0D0D" w:themeColor="text1" w:themeTint="F2"/>
          <w:lang w:val="nl-NL"/>
        </w:rPr>
        <w:t>.</w:t>
      </w:r>
      <w:r w:rsidR="00F90C24">
        <w:rPr>
          <w:rFonts w:ascii="FlandersArtSans-Regular" w:hAnsi="FlandersArtSans-Regular" w:cstheme="minorHAnsi"/>
          <w:color w:val="0D0D0D" w:themeColor="text1" w:themeTint="F2"/>
          <w:lang w:val="nl-NL"/>
        </w:rPr>
        <w:t xml:space="preserve"> Het volstaat om een nieuw lid mee te delen aan de overige leden van de stuurgroep.</w:t>
      </w:r>
    </w:p>
    <w:p w:rsidR="00215E74" w:rsidRPr="001B6311" w:rsidRDefault="00215E74" w:rsidP="00650095">
      <w:pPr>
        <w:spacing w:after="0" w:line="360" w:lineRule="auto"/>
        <w:ind w:left="567" w:hanging="567"/>
        <w:jc w:val="both"/>
        <w:rPr>
          <w:rFonts w:ascii="FlandersArtSans-Regular" w:hAnsi="FlandersArtSans-Regular" w:cstheme="minorHAnsi"/>
          <w:color w:val="0D0D0D" w:themeColor="text1" w:themeTint="F2"/>
          <w:lang w:val="nl-BE"/>
        </w:rPr>
      </w:pPr>
    </w:p>
    <w:p w:rsidR="006C2B8A" w:rsidRPr="00676856" w:rsidRDefault="00EB44EC" w:rsidP="00650095">
      <w:pPr>
        <w:pStyle w:val="Lijstalinea"/>
        <w:numPr>
          <w:ilvl w:val="0"/>
          <w:numId w:val="1"/>
        </w:numPr>
        <w:spacing w:after="0" w:line="360" w:lineRule="auto"/>
        <w:jc w:val="both"/>
        <w:rPr>
          <w:rFonts w:ascii="FlandersArtSans-Regular" w:hAnsi="FlandersArtSans-Regular" w:cstheme="minorHAnsi"/>
          <w:b/>
          <w:lang w:val="nl-BE"/>
        </w:rPr>
      </w:pPr>
      <w:r>
        <w:rPr>
          <w:rFonts w:ascii="FlandersArtSans-Regular" w:hAnsi="FlandersArtSans-Regular" w:cstheme="minorHAnsi"/>
          <w:b/>
          <w:lang w:val="nl-BE"/>
        </w:rPr>
        <w:t>Jaarprogramma 2020</w:t>
      </w:r>
    </w:p>
    <w:p w:rsidR="004374ED" w:rsidRDefault="004374ED" w:rsidP="00650095">
      <w:pPr>
        <w:spacing w:after="0" w:line="360" w:lineRule="auto"/>
        <w:jc w:val="both"/>
        <w:rPr>
          <w:rFonts w:ascii="FlandersArtSans-Regular" w:hAnsi="FlandersArtSans-Regular" w:cstheme="minorHAnsi"/>
          <w:color w:val="0D0D0D" w:themeColor="text1" w:themeTint="F2"/>
          <w:lang w:val="nl-NL"/>
        </w:rPr>
      </w:pPr>
    </w:p>
    <w:p w:rsidR="00215E74" w:rsidRDefault="004374ED" w:rsidP="00650095">
      <w:pPr>
        <w:spacing w:after="0" w:line="360" w:lineRule="auto"/>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 xml:space="preserve">Geert Bouckaert stelt dat alle </w:t>
      </w:r>
      <w:r w:rsidR="007B4D4B">
        <w:rPr>
          <w:rFonts w:ascii="FlandersArtSans-Regular" w:hAnsi="FlandersArtSans-Regular" w:cstheme="minorHAnsi"/>
          <w:color w:val="0D0D0D" w:themeColor="text1" w:themeTint="F2"/>
          <w:lang w:val="nl-NL"/>
        </w:rPr>
        <w:t>teksten zijn besproken binnen de klankbordgroepen en de</w:t>
      </w:r>
      <w:r>
        <w:rPr>
          <w:rFonts w:ascii="FlandersArtSans-Regular" w:hAnsi="FlandersArtSans-Regular" w:cstheme="minorHAnsi"/>
          <w:color w:val="0D0D0D" w:themeColor="text1" w:themeTint="F2"/>
          <w:lang w:val="nl-NL"/>
        </w:rPr>
        <w:t xml:space="preserve"> goedkeuring hebben gekregen </w:t>
      </w:r>
      <w:r w:rsidR="007B4D4B">
        <w:rPr>
          <w:rFonts w:ascii="FlandersArtSans-Regular" w:hAnsi="FlandersArtSans-Regular" w:cstheme="minorHAnsi"/>
          <w:color w:val="0D0D0D" w:themeColor="text1" w:themeTint="F2"/>
          <w:lang w:val="nl-NL"/>
        </w:rPr>
        <w:t xml:space="preserve">van de betrokken kabinetten. De </w:t>
      </w:r>
      <w:r w:rsidR="00702C2F">
        <w:rPr>
          <w:rFonts w:ascii="FlandersArtSans-Regular" w:hAnsi="FlandersArtSans-Regular" w:cstheme="minorHAnsi"/>
          <w:color w:val="0D0D0D" w:themeColor="text1" w:themeTint="F2"/>
          <w:lang w:val="nl-NL"/>
        </w:rPr>
        <w:t xml:space="preserve">standaardprocedure werd gevolgd: </w:t>
      </w:r>
      <w:r>
        <w:rPr>
          <w:rFonts w:ascii="FlandersArtSans-Regular" w:hAnsi="FlandersArtSans-Regular" w:cstheme="minorHAnsi"/>
          <w:color w:val="0D0D0D" w:themeColor="text1" w:themeTint="F2"/>
          <w:lang w:val="nl-NL"/>
        </w:rPr>
        <w:t xml:space="preserve">er zijn </w:t>
      </w:r>
      <w:r w:rsidR="007B4D4B">
        <w:rPr>
          <w:rFonts w:ascii="FlandersArtSans-Regular" w:hAnsi="FlandersArtSans-Regular" w:cstheme="minorHAnsi"/>
          <w:color w:val="0D0D0D" w:themeColor="text1" w:themeTint="F2"/>
          <w:lang w:val="nl-NL"/>
        </w:rPr>
        <w:t>bijeenkomsten</w:t>
      </w:r>
      <w:r w:rsidR="00702C2F">
        <w:rPr>
          <w:rFonts w:ascii="FlandersArtSans-Regular" w:hAnsi="FlandersArtSans-Regular" w:cstheme="minorHAnsi"/>
          <w:color w:val="0D0D0D" w:themeColor="text1" w:themeTint="F2"/>
          <w:lang w:val="nl-NL"/>
        </w:rPr>
        <w:t xml:space="preserve"> </w:t>
      </w:r>
      <w:r>
        <w:rPr>
          <w:rFonts w:ascii="FlandersArtSans-Regular" w:hAnsi="FlandersArtSans-Regular" w:cstheme="minorHAnsi"/>
          <w:color w:val="0D0D0D" w:themeColor="text1" w:themeTint="F2"/>
          <w:lang w:val="nl-NL"/>
        </w:rPr>
        <w:t>geweest</w:t>
      </w:r>
      <w:r w:rsidR="007B4D4B">
        <w:rPr>
          <w:rFonts w:ascii="FlandersArtSans-Regular" w:hAnsi="FlandersArtSans-Regular" w:cstheme="minorHAnsi"/>
          <w:color w:val="0D0D0D" w:themeColor="text1" w:themeTint="F2"/>
          <w:lang w:val="nl-NL"/>
        </w:rPr>
        <w:t xml:space="preserve"> in augustus en </w:t>
      </w:r>
      <w:r>
        <w:rPr>
          <w:rFonts w:ascii="FlandersArtSans-Regular" w:hAnsi="FlandersArtSans-Regular" w:cstheme="minorHAnsi"/>
          <w:color w:val="0D0D0D" w:themeColor="text1" w:themeTint="F2"/>
          <w:lang w:val="nl-NL"/>
        </w:rPr>
        <w:t>de</w:t>
      </w:r>
      <w:r w:rsidR="007B4D4B">
        <w:rPr>
          <w:rFonts w:ascii="FlandersArtSans-Regular" w:hAnsi="FlandersArtSans-Regular" w:cstheme="minorHAnsi"/>
          <w:color w:val="0D0D0D" w:themeColor="text1" w:themeTint="F2"/>
          <w:lang w:val="nl-NL"/>
        </w:rPr>
        <w:t xml:space="preserve"> kabinetten hebben hun fiat gegeven.</w:t>
      </w:r>
    </w:p>
    <w:p w:rsidR="00667FB9" w:rsidRDefault="00667FB9" w:rsidP="00650095">
      <w:pPr>
        <w:spacing w:after="0" w:line="360" w:lineRule="auto"/>
        <w:jc w:val="both"/>
        <w:rPr>
          <w:rFonts w:ascii="FlandersArtSans-Regular" w:hAnsi="FlandersArtSans-Regular" w:cstheme="minorHAnsi"/>
          <w:color w:val="0D0D0D" w:themeColor="text1" w:themeTint="F2"/>
          <w:lang w:val="nl-NL"/>
        </w:rPr>
      </w:pPr>
    </w:p>
    <w:p w:rsidR="004374ED" w:rsidRDefault="007B4D4B" w:rsidP="004374ED">
      <w:pPr>
        <w:spacing w:after="0" w:line="360" w:lineRule="auto"/>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lastRenderedPageBreak/>
        <w:t>K</w:t>
      </w:r>
      <w:r w:rsidR="004374ED">
        <w:rPr>
          <w:rFonts w:ascii="FlandersArtSans-Regular" w:hAnsi="FlandersArtSans-Regular" w:cstheme="minorHAnsi"/>
          <w:color w:val="0D0D0D" w:themeColor="text1" w:themeTint="F2"/>
          <w:lang w:val="nl-NL"/>
        </w:rPr>
        <w:t>arolien Van Dorpe stelt de vraag of ook het akkoord gegeven is van het vorige kabinet van de minister-president. Bij sommige projecten stelt zij zich de vraag of er vanuit beleidskant vraag is naar deze voorgestelde plannen.</w:t>
      </w:r>
    </w:p>
    <w:p w:rsidR="00667FB9" w:rsidRDefault="004374ED" w:rsidP="004374ED">
      <w:pPr>
        <w:spacing w:after="0" w:line="360" w:lineRule="auto"/>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 xml:space="preserve">Dieter Vanhee stelt dat de kabinetsleden van de klankbordgroepen werden gecontacteerd. Het is wel zo dat bepaalde van deze leden, zoals Matthias Vanden Borre, Miet Vandersteegen en Filip Delos ondertussen andere functies hebben opgenomen. </w:t>
      </w:r>
    </w:p>
    <w:p w:rsidR="00F1122D" w:rsidRDefault="00F1122D" w:rsidP="00650095">
      <w:pPr>
        <w:spacing w:after="0" w:line="360" w:lineRule="auto"/>
        <w:jc w:val="both"/>
        <w:rPr>
          <w:rFonts w:ascii="FlandersArtSans-Regular" w:hAnsi="FlandersArtSans-Regular" w:cstheme="minorHAnsi"/>
          <w:color w:val="0D0D0D" w:themeColor="text1" w:themeTint="F2"/>
          <w:lang w:val="nl-NL"/>
        </w:rPr>
      </w:pPr>
    </w:p>
    <w:p w:rsidR="00D2620C" w:rsidRPr="004374ED" w:rsidRDefault="00D2620C" w:rsidP="00650095">
      <w:pPr>
        <w:spacing w:after="0" w:line="360" w:lineRule="auto"/>
        <w:jc w:val="both"/>
        <w:rPr>
          <w:rFonts w:ascii="FlandersArtSans-Regular" w:hAnsi="FlandersArtSans-Regular" w:cstheme="minorHAnsi"/>
          <w:b/>
          <w:color w:val="0D0D0D" w:themeColor="text1" w:themeTint="F2"/>
          <w:lang w:val="nl-NL"/>
        </w:rPr>
      </w:pPr>
      <w:r w:rsidRPr="004374ED">
        <w:rPr>
          <w:rFonts w:ascii="FlandersArtSans-Regular" w:hAnsi="FlandersArtSans-Regular" w:cstheme="minorHAnsi"/>
          <w:b/>
          <w:color w:val="0D0D0D" w:themeColor="text1" w:themeTint="F2"/>
          <w:lang w:val="nl-NL"/>
        </w:rPr>
        <w:t>Onderzoekslijn 1: Toekomstverkenningen: Hoe omgaan met disrupties?</w:t>
      </w:r>
    </w:p>
    <w:p w:rsidR="00D2620C" w:rsidRDefault="00D2620C" w:rsidP="00650095">
      <w:pPr>
        <w:spacing w:after="0" w:line="360" w:lineRule="auto"/>
        <w:jc w:val="both"/>
        <w:rPr>
          <w:rFonts w:ascii="FlandersArtSans-Regular" w:hAnsi="FlandersArtSans-Regular" w:cstheme="minorHAnsi"/>
          <w:color w:val="0D0D0D" w:themeColor="text1" w:themeTint="F2"/>
          <w:lang w:val="nl-NL"/>
        </w:rPr>
      </w:pPr>
      <w:r w:rsidRPr="00215EDC">
        <w:rPr>
          <w:rFonts w:ascii="FlandersArtSans-Regular" w:hAnsi="FlandersArtSans-Regular" w:cstheme="minorHAnsi"/>
          <w:color w:val="0D0D0D" w:themeColor="text1" w:themeTint="F2"/>
          <w:lang w:val="nl-NL"/>
        </w:rPr>
        <w:t>Thema 1</w:t>
      </w:r>
      <w:r w:rsidRPr="00D2620C">
        <w:rPr>
          <w:rFonts w:ascii="FlandersArtSans-Regular" w:hAnsi="FlandersArtSans-Regular" w:cstheme="minorHAnsi"/>
          <w:color w:val="0D0D0D" w:themeColor="text1" w:themeTint="F2"/>
          <w:lang w:val="nl-NL"/>
        </w:rPr>
        <w:t>: Transities en nudging voor een duurzaam Vlaams overheidsbeleid</w:t>
      </w:r>
    </w:p>
    <w:p w:rsidR="00E01484" w:rsidRDefault="00E01484" w:rsidP="00650095">
      <w:pPr>
        <w:spacing w:after="0" w:line="360" w:lineRule="auto"/>
        <w:jc w:val="both"/>
        <w:rPr>
          <w:rFonts w:ascii="FlandersArtSans-Regular" w:hAnsi="FlandersArtSans-Regular" w:cstheme="minorHAnsi"/>
          <w:color w:val="0D0D0D" w:themeColor="text1" w:themeTint="F2"/>
          <w:lang w:val="nl-NL"/>
        </w:rPr>
      </w:pPr>
      <w:r w:rsidRPr="00215EDC">
        <w:rPr>
          <w:rFonts w:ascii="FlandersArtSans-Regular" w:hAnsi="FlandersArtSans-Regular" w:cstheme="minorHAnsi"/>
          <w:color w:val="0D0D0D" w:themeColor="text1" w:themeTint="F2"/>
          <w:lang w:val="nl-NL"/>
        </w:rPr>
        <w:t xml:space="preserve">Project </w:t>
      </w:r>
      <w:r w:rsidR="00215EDC">
        <w:rPr>
          <w:rFonts w:ascii="FlandersArtSans-Regular" w:hAnsi="FlandersArtSans-Regular" w:cstheme="minorHAnsi"/>
          <w:color w:val="0D0D0D" w:themeColor="text1" w:themeTint="F2"/>
          <w:lang w:val="nl-NL"/>
        </w:rPr>
        <w:t>‘</w:t>
      </w:r>
      <w:r w:rsidR="007F3BB6" w:rsidRPr="007F3BB6">
        <w:rPr>
          <w:rFonts w:ascii="FlandersArtSans-Regular" w:hAnsi="FlandersArtSans-Regular" w:cstheme="minorHAnsi"/>
          <w:color w:val="0D0D0D" w:themeColor="text1" w:themeTint="F2"/>
          <w:lang w:val="nl-NL"/>
        </w:rPr>
        <w:t>Onderzoek naar de rol van disruptieve veranderingen voor transities en hun aansturing</w:t>
      </w:r>
      <w:r w:rsidR="00215EDC">
        <w:rPr>
          <w:rFonts w:ascii="FlandersArtSans-Regular" w:hAnsi="FlandersArtSans-Regular" w:cstheme="minorHAnsi"/>
          <w:color w:val="0D0D0D" w:themeColor="text1" w:themeTint="F2"/>
          <w:lang w:val="nl-NL"/>
        </w:rPr>
        <w:t>’</w:t>
      </w:r>
    </w:p>
    <w:p w:rsidR="00215EDC" w:rsidRDefault="00215EDC" w:rsidP="00650095">
      <w:pPr>
        <w:spacing w:after="0" w:line="360" w:lineRule="auto"/>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Karolien Van Dorpe stelt dat het in dit project onder meer gaat over</w:t>
      </w:r>
      <w:r w:rsidR="00E01484">
        <w:rPr>
          <w:rFonts w:ascii="FlandersArtSans-Regular" w:hAnsi="FlandersArtSans-Regular" w:cstheme="minorHAnsi"/>
          <w:color w:val="0D0D0D" w:themeColor="text1" w:themeTint="F2"/>
          <w:lang w:val="nl-NL"/>
        </w:rPr>
        <w:t xml:space="preserve"> c</w:t>
      </w:r>
      <w:r w:rsidR="00F1122D">
        <w:rPr>
          <w:rFonts w:ascii="FlandersArtSans-Regular" w:hAnsi="FlandersArtSans-Regular" w:cstheme="minorHAnsi"/>
          <w:color w:val="0D0D0D" w:themeColor="text1" w:themeTint="F2"/>
          <w:lang w:val="nl-NL"/>
        </w:rPr>
        <w:t>irculaire economie</w:t>
      </w:r>
      <w:r>
        <w:rPr>
          <w:rFonts w:ascii="FlandersArtSans-Regular" w:hAnsi="FlandersArtSans-Regular" w:cstheme="minorHAnsi"/>
          <w:color w:val="0D0D0D" w:themeColor="text1" w:themeTint="F2"/>
          <w:lang w:val="nl-NL"/>
        </w:rPr>
        <w:t xml:space="preserve">. Ze stelt de vraag om iemand op te nemen in de begeleidende werkgroep van het facilitair bedrijf daar men daar ook mee bezig is. </w:t>
      </w:r>
    </w:p>
    <w:p w:rsidR="007F3BB6" w:rsidRDefault="00215EDC" w:rsidP="00650095">
      <w:pPr>
        <w:spacing w:after="0" w:line="360" w:lineRule="auto"/>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Dieter Vanhee zal dit opnemen. Hij stelt dat er verder geen problemen werden vastgesteld met het project. Alles werd intern afgetoetst.</w:t>
      </w:r>
    </w:p>
    <w:p w:rsidR="001B6311" w:rsidRDefault="001B6311" w:rsidP="00650095">
      <w:pPr>
        <w:spacing w:after="0" w:line="360" w:lineRule="auto"/>
        <w:jc w:val="both"/>
        <w:rPr>
          <w:rFonts w:ascii="FlandersArtSans-Regular" w:hAnsi="FlandersArtSans-Regular" w:cstheme="minorHAnsi"/>
          <w:color w:val="0D0D0D" w:themeColor="text1" w:themeTint="F2"/>
          <w:lang w:val="nl-NL"/>
        </w:rPr>
      </w:pPr>
    </w:p>
    <w:tbl>
      <w:tblPr>
        <w:tblStyle w:val="Tabelraster"/>
        <w:tblW w:w="0" w:type="auto"/>
        <w:shd w:val="clear" w:color="auto" w:fill="FFFF99"/>
        <w:tblLook w:val="04A0" w:firstRow="1" w:lastRow="0" w:firstColumn="1" w:lastColumn="0" w:noHBand="0" w:noVBand="1"/>
      </w:tblPr>
      <w:tblGrid>
        <w:gridCol w:w="9016"/>
      </w:tblGrid>
      <w:tr w:rsidR="001B6311" w:rsidRPr="007E345F" w:rsidTr="00A70E9A">
        <w:tc>
          <w:tcPr>
            <w:tcW w:w="9016" w:type="dxa"/>
            <w:shd w:val="clear" w:color="auto" w:fill="FFFF99"/>
          </w:tcPr>
          <w:p w:rsidR="001B6311" w:rsidRDefault="001B6311" w:rsidP="00650095">
            <w:pPr>
              <w:spacing w:before="80" w:after="80" w:line="360" w:lineRule="auto"/>
              <w:jc w:val="both"/>
              <w:rPr>
                <w:rFonts w:ascii="FlandersArtSans-Regular" w:hAnsi="FlandersArtSans-Regular" w:cstheme="minorHAnsi"/>
                <w:color w:val="0D0D0D" w:themeColor="text1" w:themeTint="F2"/>
                <w:lang w:val="nl-NL"/>
              </w:rPr>
            </w:pPr>
            <w:r w:rsidRPr="001B6311">
              <w:rPr>
                <w:rFonts w:ascii="FlandersArtSans-Regular" w:hAnsi="FlandersArtSans-Regular" w:cstheme="minorHAnsi"/>
                <w:b/>
                <w:color w:val="0D0D0D" w:themeColor="text1" w:themeTint="F2"/>
                <w:lang w:val="nl-NL"/>
              </w:rPr>
              <w:t>TO DO</w:t>
            </w:r>
            <w:r>
              <w:rPr>
                <w:rFonts w:ascii="FlandersArtSans-Regular" w:hAnsi="FlandersArtSans-Regular" w:cstheme="minorHAnsi"/>
                <w:color w:val="0D0D0D" w:themeColor="text1" w:themeTint="F2"/>
                <w:lang w:val="nl-NL"/>
              </w:rPr>
              <w:t xml:space="preserve">: </w:t>
            </w:r>
          </w:p>
          <w:p w:rsidR="001B6311" w:rsidRDefault="00215EDC" w:rsidP="00650095">
            <w:pPr>
              <w:pStyle w:val="Lijstalinea"/>
              <w:numPr>
                <w:ilvl w:val="0"/>
                <w:numId w:val="11"/>
              </w:numPr>
              <w:spacing w:after="0" w:line="360" w:lineRule="auto"/>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Vragen</w:t>
            </w:r>
            <w:r w:rsidR="001B6311" w:rsidRPr="001B6311">
              <w:rPr>
                <w:rFonts w:ascii="FlandersArtSans-Regular" w:hAnsi="FlandersArtSans-Regular" w:cstheme="minorHAnsi"/>
                <w:color w:val="0D0D0D" w:themeColor="text1" w:themeTint="F2"/>
                <w:lang w:val="nl-NL"/>
              </w:rPr>
              <w:t xml:space="preserve"> aan het Facilitair Bedrijf om iemand in te zetten op het project “Onderzoek naar de rol van disruptieve veranderingen voor transities en hun aansturing”</w:t>
            </w:r>
            <w:r w:rsidR="002B569E">
              <w:rPr>
                <w:rFonts w:ascii="FlandersArtSans-Regular" w:hAnsi="FlandersArtSans-Regular" w:cstheme="minorHAnsi"/>
                <w:color w:val="0D0D0D" w:themeColor="text1" w:themeTint="F2"/>
                <w:lang w:val="nl-NL"/>
              </w:rPr>
              <w:t>.</w:t>
            </w:r>
            <w:r w:rsidR="007B4517">
              <w:rPr>
                <w:rFonts w:ascii="FlandersArtSans-Regular" w:hAnsi="FlandersArtSans-Regular" w:cstheme="minorHAnsi"/>
                <w:color w:val="0D0D0D" w:themeColor="text1" w:themeTint="F2"/>
                <w:lang w:val="nl-NL"/>
              </w:rPr>
              <w:t xml:space="preserve"> (Dieter Vanhee)</w:t>
            </w:r>
          </w:p>
          <w:p w:rsidR="00F646A5" w:rsidRPr="001B6311" w:rsidRDefault="00F646A5" w:rsidP="00650095">
            <w:pPr>
              <w:pStyle w:val="Lijstalinea"/>
              <w:spacing w:after="0" w:line="360" w:lineRule="auto"/>
              <w:jc w:val="both"/>
              <w:rPr>
                <w:rFonts w:ascii="FlandersArtSans-Regular" w:hAnsi="FlandersArtSans-Regular" w:cstheme="minorHAnsi"/>
                <w:color w:val="0D0D0D" w:themeColor="text1" w:themeTint="F2"/>
                <w:lang w:val="nl-NL"/>
              </w:rPr>
            </w:pPr>
          </w:p>
        </w:tc>
      </w:tr>
    </w:tbl>
    <w:p w:rsidR="001B6311" w:rsidRPr="001B6311" w:rsidRDefault="001B6311" w:rsidP="00650095">
      <w:pPr>
        <w:spacing w:after="0" w:line="360" w:lineRule="auto"/>
        <w:jc w:val="both"/>
        <w:rPr>
          <w:rFonts w:ascii="FlandersArtSans-Regular" w:hAnsi="FlandersArtSans-Regular" w:cstheme="minorHAnsi"/>
          <w:color w:val="0D0D0D" w:themeColor="text1" w:themeTint="F2"/>
          <w:lang w:val="nl-BE"/>
        </w:rPr>
      </w:pPr>
    </w:p>
    <w:p w:rsidR="00F1122D" w:rsidRPr="00E01484" w:rsidRDefault="00E01484" w:rsidP="00650095">
      <w:pPr>
        <w:spacing w:after="0" w:line="360" w:lineRule="auto"/>
        <w:jc w:val="both"/>
        <w:rPr>
          <w:rFonts w:ascii="FlandersArtSans-Regular" w:hAnsi="FlandersArtSans-Regular" w:cstheme="minorHAnsi"/>
          <w:b/>
          <w:color w:val="0D0D0D" w:themeColor="text1" w:themeTint="F2"/>
          <w:lang w:val="nl-NL"/>
        </w:rPr>
      </w:pPr>
      <w:r w:rsidRPr="00E01484">
        <w:rPr>
          <w:rFonts w:ascii="FlandersArtSans-Regular" w:hAnsi="FlandersArtSans-Regular" w:cstheme="minorHAnsi"/>
          <w:b/>
          <w:color w:val="0D0D0D" w:themeColor="text1" w:themeTint="F2"/>
          <w:lang w:val="nl-NL"/>
        </w:rPr>
        <w:t>Onderzoekslijn 2: Naar een resultaat- en klantgerichte Vlaamse overheid</w:t>
      </w:r>
    </w:p>
    <w:p w:rsidR="00215EDC" w:rsidRPr="007B4517" w:rsidRDefault="00E01484" w:rsidP="00650095">
      <w:pPr>
        <w:spacing w:after="0" w:line="360" w:lineRule="auto"/>
        <w:jc w:val="both"/>
        <w:rPr>
          <w:rFonts w:ascii="FlandersArtSans-Regular" w:hAnsi="FlandersArtSans-Regular" w:cstheme="minorHAnsi"/>
          <w:color w:val="0D0D0D" w:themeColor="text1" w:themeTint="F2"/>
          <w:lang w:val="nl-NL"/>
        </w:rPr>
      </w:pPr>
      <w:r w:rsidRPr="007B4517">
        <w:rPr>
          <w:rFonts w:ascii="FlandersArtSans-Regular" w:hAnsi="FlandersArtSans-Regular" w:cstheme="minorHAnsi"/>
          <w:color w:val="0D0D0D" w:themeColor="text1" w:themeTint="F2"/>
          <w:lang w:val="nl-NL"/>
        </w:rPr>
        <w:t xml:space="preserve">Thema 1: </w:t>
      </w:r>
      <w:r w:rsidR="00F1122D" w:rsidRPr="007B4517">
        <w:rPr>
          <w:rFonts w:ascii="FlandersArtSans-Regular" w:hAnsi="FlandersArtSans-Regular" w:cstheme="minorHAnsi"/>
          <w:color w:val="0D0D0D" w:themeColor="text1" w:themeTint="F2"/>
          <w:lang w:val="nl-NL"/>
        </w:rPr>
        <w:t>Wendba</w:t>
      </w:r>
      <w:r w:rsidR="00D2620C" w:rsidRPr="007B4517">
        <w:rPr>
          <w:rFonts w:ascii="FlandersArtSans-Regular" w:hAnsi="FlandersArtSans-Regular" w:cstheme="minorHAnsi"/>
          <w:color w:val="0D0D0D" w:themeColor="text1" w:themeTint="F2"/>
          <w:lang w:val="nl-NL"/>
        </w:rPr>
        <w:t>re organisatie van de overheid</w:t>
      </w:r>
      <w:r w:rsidRPr="007B4517">
        <w:rPr>
          <w:rFonts w:ascii="FlandersArtSans-Regular" w:hAnsi="FlandersArtSans-Regular" w:cstheme="minorHAnsi"/>
          <w:color w:val="0D0D0D" w:themeColor="text1" w:themeTint="F2"/>
          <w:lang w:val="nl-NL"/>
        </w:rPr>
        <w:t xml:space="preserve"> </w:t>
      </w:r>
    </w:p>
    <w:p w:rsidR="00215EDC" w:rsidRPr="007B4517" w:rsidRDefault="00215EDC" w:rsidP="00650095">
      <w:pPr>
        <w:spacing w:after="0" w:line="360" w:lineRule="auto"/>
        <w:jc w:val="both"/>
        <w:rPr>
          <w:rFonts w:ascii="FlandersArtSans-Regular" w:hAnsi="FlandersArtSans-Regular" w:cstheme="minorHAnsi"/>
          <w:color w:val="0D0D0D" w:themeColor="text1" w:themeTint="F2"/>
          <w:lang w:val="nl-NL"/>
        </w:rPr>
      </w:pPr>
      <w:r w:rsidRPr="007B4517">
        <w:rPr>
          <w:rFonts w:ascii="FlandersArtSans-Regular" w:hAnsi="FlandersArtSans-Regular" w:cstheme="minorHAnsi"/>
          <w:color w:val="0D0D0D" w:themeColor="text1" w:themeTint="F2"/>
          <w:lang w:val="nl-NL"/>
        </w:rPr>
        <w:t>Project ‘Wendbare organisatie van de overheid’</w:t>
      </w:r>
    </w:p>
    <w:p w:rsidR="00215EDC" w:rsidRPr="007B4517" w:rsidRDefault="00F1122D" w:rsidP="00650095">
      <w:pPr>
        <w:spacing w:after="0" w:line="360" w:lineRule="auto"/>
        <w:jc w:val="both"/>
        <w:rPr>
          <w:rFonts w:ascii="FlandersArtSans-Regular" w:hAnsi="FlandersArtSans-Regular" w:cstheme="minorHAnsi"/>
          <w:color w:val="0D0D0D" w:themeColor="text1" w:themeTint="F2"/>
          <w:lang w:val="nl-NL"/>
        </w:rPr>
      </w:pPr>
      <w:r w:rsidRPr="007B4517">
        <w:rPr>
          <w:rFonts w:ascii="FlandersArtSans-Regular" w:hAnsi="FlandersArtSans-Regular" w:cstheme="minorHAnsi"/>
          <w:color w:val="0D0D0D" w:themeColor="text1" w:themeTint="F2"/>
          <w:lang w:val="nl-NL"/>
        </w:rPr>
        <w:t>K</w:t>
      </w:r>
      <w:r w:rsidR="00215EDC" w:rsidRPr="007B4517">
        <w:rPr>
          <w:rFonts w:ascii="FlandersArtSans-Regular" w:hAnsi="FlandersArtSans-Regular" w:cstheme="minorHAnsi"/>
          <w:color w:val="0D0D0D" w:themeColor="text1" w:themeTint="F2"/>
          <w:lang w:val="nl-NL"/>
        </w:rPr>
        <w:t xml:space="preserve">arolien </w:t>
      </w:r>
      <w:r w:rsidRPr="007B4517">
        <w:rPr>
          <w:rFonts w:ascii="FlandersArtSans-Regular" w:hAnsi="FlandersArtSans-Regular" w:cstheme="minorHAnsi"/>
          <w:color w:val="0D0D0D" w:themeColor="text1" w:themeTint="F2"/>
          <w:lang w:val="nl-NL"/>
        </w:rPr>
        <w:t>V</w:t>
      </w:r>
      <w:r w:rsidR="00215EDC" w:rsidRPr="007B4517">
        <w:rPr>
          <w:rFonts w:ascii="FlandersArtSans-Regular" w:hAnsi="FlandersArtSans-Regular" w:cstheme="minorHAnsi"/>
          <w:color w:val="0D0D0D" w:themeColor="text1" w:themeTint="F2"/>
          <w:lang w:val="nl-NL"/>
        </w:rPr>
        <w:t xml:space="preserve">an </w:t>
      </w:r>
      <w:r w:rsidRPr="007B4517">
        <w:rPr>
          <w:rFonts w:ascii="FlandersArtSans-Regular" w:hAnsi="FlandersArtSans-Regular" w:cstheme="minorHAnsi"/>
          <w:color w:val="0D0D0D" w:themeColor="text1" w:themeTint="F2"/>
          <w:lang w:val="nl-NL"/>
        </w:rPr>
        <w:t>D</w:t>
      </w:r>
      <w:r w:rsidR="00215EDC" w:rsidRPr="007B4517">
        <w:rPr>
          <w:rFonts w:ascii="FlandersArtSans-Regular" w:hAnsi="FlandersArtSans-Regular" w:cstheme="minorHAnsi"/>
          <w:color w:val="0D0D0D" w:themeColor="text1" w:themeTint="F2"/>
          <w:lang w:val="nl-NL"/>
        </w:rPr>
        <w:t>orpe vraagt of de survey al werd uitgestuurd.</w:t>
      </w:r>
    </w:p>
    <w:p w:rsidR="00D2620C" w:rsidRPr="007B4517" w:rsidRDefault="00215EDC" w:rsidP="005248A9">
      <w:pPr>
        <w:spacing w:after="0" w:line="360" w:lineRule="auto"/>
        <w:jc w:val="both"/>
        <w:rPr>
          <w:rFonts w:ascii="FlandersArtSans-Regular" w:hAnsi="FlandersArtSans-Regular" w:cstheme="minorHAnsi"/>
          <w:color w:val="0D0D0D" w:themeColor="text1" w:themeTint="F2"/>
          <w:lang w:val="nl-NL"/>
        </w:rPr>
      </w:pPr>
      <w:r w:rsidRPr="007B4517">
        <w:rPr>
          <w:rFonts w:ascii="FlandersArtSans-Regular" w:hAnsi="FlandersArtSans-Regular" w:cstheme="minorHAnsi"/>
          <w:color w:val="0D0D0D" w:themeColor="text1" w:themeTint="F2"/>
          <w:lang w:val="nl-NL"/>
        </w:rPr>
        <w:t>Dieter Vanhee geeft mee dat het topkader de survey</w:t>
      </w:r>
      <w:r w:rsidR="007B4517" w:rsidRPr="007B4517">
        <w:rPr>
          <w:rFonts w:ascii="FlandersArtSans-Regular" w:hAnsi="FlandersArtSans-Regular" w:cstheme="minorHAnsi"/>
          <w:color w:val="0D0D0D" w:themeColor="text1" w:themeTint="F2"/>
          <w:lang w:val="nl-NL"/>
        </w:rPr>
        <w:t xml:space="preserve"> afgelopen vrijdag</w:t>
      </w:r>
      <w:r w:rsidRPr="007B4517">
        <w:rPr>
          <w:rFonts w:ascii="FlandersArtSans-Regular" w:hAnsi="FlandersArtSans-Regular" w:cstheme="minorHAnsi"/>
          <w:color w:val="0D0D0D" w:themeColor="text1" w:themeTint="F2"/>
          <w:lang w:val="nl-NL"/>
        </w:rPr>
        <w:t xml:space="preserve"> heeft ontvangen en het </w:t>
      </w:r>
      <w:r w:rsidR="005248A9" w:rsidRPr="007B4517">
        <w:rPr>
          <w:rFonts w:ascii="FlandersArtSans-Regular" w:hAnsi="FlandersArtSans-Regular"/>
          <w:lang w:val="nl-BE"/>
        </w:rPr>
        <w:t xml:space="preserve">middenkader </w:t>
      </w:r>
      <w:r w:rsidR="007B4517" w:rsidRPr="007B4517">
        <w:rPr>
          <w:rFonts w:ascii="FlandersArtSans-Regular" w:hAnsi="FlandersArtSans-Regular"/>
          <w:lang w:val="nl-BE"/>
        </w:rPr>
        <w:t>en</w:t>
      </w:r>
      <w:r w:rsidR="005248A9" w:rsidRPr="007B4517">
        <w:rPr>
          <w:rFonts w:ascii="FlandersArtSans-Regular" w:hAnsi="FlandersArtSans-Regular"/>
          <w:lang w:val="nl-BE"/>
        </w:rPr>
        <w:t xml:space="preserve"> personen met een soortgelijke functie de survey afgelopen maandag</w:t>
      </w:r>
      <w:r w:rsidR="007B4517" w:rsidRPr="007B4517">
        <w:rPr>
          <w:rFonts w:ascii="FlandersArtSans-Regular" w:hAnsi="FlandersArtSans-Regular"/>
          <w:lang w:val="nl-BE"/>
        </w:rPr>
        <w:t xml:space="preserve"> hebben ontvangen</w:t>
      </w:r>
      <w:r w:rsidR="005248A9" w:rsidRPr="007B4517">
        <w:rPr>
          <w:rFonts w:ascii="FlandersArtSans-Regular" w:hAnsi="FlandersArtSans-Regular"/>
          <w:lang w:val="nl-BE"/>
        </w:rPr>
        <w:t xml:space="preserve">. </w:t>
      </w:r>
      <w:r w:rsidR="00F1122D" w:rsidRPr="007B4517">
        <w:rPr>
          <w:rFonts w:ascii="FlandersArtSans-Regular" w:hAnsi="FlandersArtSans-Regular" w:cstheme="minorHAnsi"/>
          <w:color w:val="0D0D0D" w:themeColor="text1" w:themeTint="F2"/>
          <w:lang w:val="nl-NL"/>
        </w:rPr>
        <w:t xml:space="preserve"> </w:t>
      </w:r>
    </w:p>
    <w:p w:rsidR="005248A9" w:rsidRPr="007B4517" w:rsidRDefault="00D2620C" w:rsidP="00650095">
      <w:pPr>
        <w:spacing w:after="0" w:line="360" w:lineRule="auto"/>
        <w:jc w:val="both"/>
        <w:rPr>
          <w:rFonts w:ascii="FlandersArtSans-Regular" w:hAnsi="FlandersArtSans-Regular" w:cstheme="minorHAnsi"/>
          <w:color w:val="0D0D0D" w:themeColor="text1" w:themeTint="F2"/>
          <w:lang w:val="nl-NL"/>
        </w:rPr>
      </w:pPr>
      <w:r w:rsidRPr="007B4517">
        <w:rPr>
          <w:rFonts w:ascii="FlandersArtSans-Regular" w:hAnsi="FlandersArtSans-Regular" w:cstheme="minorHAnsi"/>
          <w:color w:val="0D0D0D" w:themeColor="text1" w:themeTint="F2"/>
          <w:lang w:val="nl-NL"/>
        </w:rPr>
        <w:t>K</w:t>
      </w:r>
      <w:r w:rsidR="005248A9" w:rsidRPr="007B4517">
        <w:rPr>
          <w:rFonts w:ascii="FlandersArtSans-Regular" w:hAnsi="FlandersArtSans-Regular" w:cstheme="minorHAnsi"/>
          <w:color w:val="0D0D0D" w:themeColor="text1" w:themeTint="F2"/>
          <w:lang w:val="nl-NL"/>
        </w:rPr>
        <w:t xml:space="preserve">arolien </w:t>
      </w:r>
      <w:r w:rsidRPr="007B4517">
        <w:rPr>
          <w:rFonts w:ascii="FlandersArtSans-Regular" w:hAnsi="FlandersArtSans-Regular" w:cstheme="minorHAnsi"/>
          <w:color w:val="0D0D0D" w:themeColor="text1" w:themeTint="F2"/>
          <w:lang w:val="nl-NL"/>
        </w:rPr>
        <w:t>V</w:t>
      </w:r>
      <w:r w:rsidR="005248A9" w:rsidRPr="007B4517">
        <w:rPr>
          <w:rFonts w:ascii="FlandersArtSans-Regular" w:hAnsi="FlandersArtSans-Regular" w:cstheme="minorHAnsi"/>
          <w:color w:val="0D0D0D" w:themeColor="text1" w:themeTint="F2"/>
          <w:lang w:val="nl-NL"/>
        </w:rPr>
        <w:t xml:space="preserve">an </w:t>
      </w:r>
      <w:r w:rsidRPr="007B4517">
        <w:rPr>
          <w:rFonts w:ascii="FlandersArtSans-Regular" w:hAnsi="FlandersArtSans-Regular" w:cstheme="minorHAnsi"/>
          <w:color w:val="0D0D0D" w:themeColor="text1" w:themeTint="F2"/>
          <w:lang w:val="nl-NL"/>
        </w:rPr>
        <w:t>D</w:t>
      </w:r>
      <w:r w:rsidR="005248A9" w:rsidRPr="007B4517">
        <w:rPr>
          <w:rFonts w:ascii="FlandersArtSans-Regular" w:hAnsi="FlandersArtSans-Regular" w:cstheme="minorHAnsi"/>
          <w:color w:val="0D0D0D" w:themeColor="text1" w:themeTint="F2"/>
          <w:lang w:val="nl-NL"/>
        </w:rPr>
        <w:t xml:space="preserve">orpe stelt dat het belangrijk is dat er wordt bewaakt dat de timing van de surveys wordt afgestemd. </w:t>
      </w:r>
    </w:p>
    <w:p w:rsidR="00667FB9" w:rsidRPr="007B4517" w:rsidRDefault="005248A9" w:rsidP="00650095">
      <w:pPr>
        <w:spacing w:after="0" w:line="360" w:lineRule="auto"/>
        <w:jc w:val="both"/>
        <w:rPr>
          <w:rFonts w:ascii="FlandersArtSans-Regular" w:hAnsi="FlandersArtSans-Regular" w:cstheme="minorHAnsi"/>
          <w:color w:val="0D0D0D" w:themeColor="text1" w:themeTint="F2"/>
          <w:lang w:val="nl-NL"/>
        </w:rPr>
      </w:pPr>
      <w:r w:rsidRPr="007B4517">
        <w:rPr>
          <w:rFonts w:ascii="FlandersArtSans-Regular" w:hAnsi="FlandersArtSans-Regular" w:cstheme="minorHAnsi"/>
          <w:color w:val="0D0D0D" w:themeColor="text1" w:themeTint="F2"/>
          <w:lang w:val="nl-NL"/>
        </w:rPr>
        <w:t xml:space="preserve">Geert Bouckaert stelt dat dit het geval is binnen het steunpunt. </w:t>
      </w:r>
    </w:p>
    <w:p w:rsidR="005248A9" w:rsidRPr="007B4517" w:rsidRDefault="005248A9" w:rsidP="00650095">
      <w:pPr>
        <w:spacing w:after="0" w:line="360" w:lineRule="auto"/>
        <w:jc w:val="both"/>
        <w:rPr>
          <w:rFonts w:ascii="FlandersArtSans-Regular" w:hAnsi="FlandersArtSans-Regular" w:cstheme="minorHAnsi"/>
          <w:color w:val="0D0D0D" w:themeColor="text1" w:themeTint="F2"/>
          <w:highlight w:val="yellow"/>
          <w:lang w:val="nl-NL"/>
        </w:rPr>
      </w:pPr>
    </w:p>
    <w:p w:rsidR="005248A9" w:rsidRDefault="00E01484" w:rsidP="00650095">
      <w:pPr>
        <w:spacing w:after="0" w:line="360" w:lineRule="auto"/>
        <w:jc w:val="both"/>
        <w:rPr>
          <w:rFonts w:ascii="FlandersArtSans-Regular" w:hAnsi="FlandersArtSans-Regular" w:cstheme="minorHAnsi"/>
          <w:color w:val="0D0D0D" w:themeColor="text1" w:themeTint="F2"/>
          <w:lang w:val="nl-NL"/>
        </w:rPr>
      </w:pPr>
      <w:r w:rsidRPr="005248A9">
        <w:rPr>
          <w:rFonts w:ascii="FlandersArtSans-Regular" w:hAnsi="FlandersArtSans-Regular" w:cstheme="minorHAnsi"/>
          <w:color w:val="0D0D0D" w:themeColor="text1" w:themeTint="F2"/>
          <w:lang w:val="nl-NL"/>
        </w:rPr>
        <w:t>Thema 2: Onderbouwd HR-beleid</w:t>
      </w:r>
      <w:r>
        <w:rPr>
          <w:rFonts w:ascii="FlandersArtSans-Regular" w:hAnsi="FlandersArtSans-Regular" w:cstheme="minorHAnsi"/>
          <w:color w:val="0D0D0D" w:themeColor="text1" w:themeTint="F2"/>
          <w:lang w:val="nl-NL"/>
        </w:rPr>
        <w:t xml:space="preserve"> </w:t>
      </w:r>
    </w:p>
    <w:p w:rsidR="00E01484" w:rsidRDefault="00E01484" w:rsidP="00650095">
      <w:pPr>
        <w:spacing w:after="0" w:line="360" w:lineRule="auto"/>
        <w:jc w:val="both"/>
        <w:rPr>
          <w:rFonts w:ascii="FlandersArtSans-Regular" w:hAnsi="FlandersArtSans-Regular" w:cstheme="minorHAnsi"/>
          <w:color w:val="0D0D0D" w:themeColor="text1" w:themeTint="F2"/>
          <w:lang w:val="nl-NL"/>
        </w:rPr>
      </w:pPr>
      <w:r w:rsidRPr="005248A9">
        <w:rPr>
          <w:rFonts w:ascii="FlandersArtSans-Regular" w:hAnsi="FlandersArtSans-Regular" w:cstheme="minorHAnsi"/>
          <w:color w:val="0D0D0D" w:themeColor="text1" w:themeTint="F2"/>
          <w:lang w:val="nl-NL"/>
        </w:rPr>
        <w:t xml:space="preserve">Project </w:t>
      </w:r>
      <w:r w:rsidR="005248A9">
        <w:rPr>
          <w:rFonts w:ascii="FlandersArtSans-Regular" w:hAnsi="FlandersArtSans-Regular" w:cstheme="minorHAnsi"/>
          <w:color w:val="0D0D0D" w:themeColor="text1" w:themeTint="F2"/>
          <w:lang w:val="nl-NL"/>
        </w:rPr>
        <w:t>‘</w:t>
      </w:r>
      <w:r>
        <w:rPr>
          <w:rFonts w:ascii="FlandersArtSans-Regular" w:hAnsi="FlandersArtSans-Regular" w:cstheme="minorHAnsi"/>
          <w:color w:val="0D0D0D" w:themeColor="text1" w:themeTint="F2"/>
          <w:lang w:val="nl-NL"/>
        </w:rPr>
        <w:t>Ambtenaren en overheidscontractanten</w:t>
      </w:r>
      <w:r w:rsidR="005248A9">
        <w:rPr>
          <w:rFonts w:ascii="FlandersArtSans-Regular" w:hAnsi="FlandersArtSans-Regular" w:cstheme="minorHAnsi"/>
          <w:color w:val="0D0D0D" w:themeColor="text1" w:themeTint="F2"/>
          <w:lang w:val="nl-NL"/>
        </w:rPr>
        <w:t>’</w:t>
      </w:r>
    </w:p>
    <w:p w:rsidR="00F1122D" w:rsidRDefault="00E01484" w:rsidP="00650095">
      <w:pPr>
        <w:spacing w:after="0" w:line="360" w:lineRule="auto"/>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R</w:t>
      </w:r>
      <w:r w:rsidR="005248A9">
        <w:rPr>
          <w:rFonts w:ascii="FlandersArtSans-Regular" w:hAnsi="FlandersArtSans-Regular" w:cstheme="minorHAnsi"/>
          <w:color w:val="0D0D0D" w:themeColor="text1" w:themeTint="F2"/>
          <w:lang w:val="nl-NL"/>
        </w:rPr>
        <w:t xml:space="preserve">onny </w:t>
      </w:r>
      <w:r>
        <w:rPr>
          <w:rFonts w:ascii="FlandersArtSans-Regular" w:hAnsi="FlandersArtSans-Regular" w:cstheme="minorHAnsi"/>
          <w:color w:val="0D0D0D" w:themeColor="text1" w:themeTint="F2"/>
          <w:lang w:val="nl-NL"/>
        </w:rPr>
        <w:t>V</w:t>
      </w:r>
      <w:r w:rsidR="005248A9">
        <w:rPr>
          <w:rFonts w:ascii="FlandersArtSans-Regular" w:hAnsi="FlandersArtSans-Regular" w:cstheme="minorHAnsi"/>
          <w:color w:val="0D0D0D" w:themeColor="text1" w:themeTint="F2"/>
          <w:lang w:val="nl-NL"/>
        </w:rPr>
        <w:t>erstraete stelt dat de</w:t>
      </w:r>
      <w:r>
        <w:rPr>
          <w:rFonts w:ascii="FlandersArtSans-Regular" w:hAnsi="FlandersArtSans-Regular" w:cstheme="minorHAnsi"/>
          <w:color w:val="0D0D0D" w:themeColor="text1" w:themeTint="F2"/>
          <w:lang w:val="nl-NL"/>
        </w:rPr>
        <w:t xml:space="preserve"> knelpunten werden aangepakt</w:t>
      </w:r>
      <w:r w:rsidR="005248A9">
        <w:rPr>
          <w:rFonts w:ascii="FlandersArtSans-Regular" w:hAnsi="FlandersArtSans-Regular" w:cstheme="minorHAnsi"/>
          <w:color w:val="0D0D0D" w:themeColor="text1" w:themeTint="F2"/>
          <w:lang w:val="nl-NL"/>
        </w:rPr>
        <w:t xml:space="preserve"> en de tekst werd aangepast</w:t>
      </w:r>
      <w:r>
        <w:rPr>
          <w:rFonts w:ascii="FlandersArtSans-Regular" w:hAnsi="FlandersArtSans-Regular" w:cstheme="minorHAnsi"/>
          <w:color w:val="0D0D0D" w:themeColor="text1" w:themeTint="F2"/>
          <w:lang w:val="nl-NL"/>
        </w:rPr>
        <w:t>.</w:t>
      </w:r>
    </w:p>
    <w:p w:rsidR="00667FB9" w:rsidRDefault="00667FB9" w:rsidP="00650095">
      <w:pPr>
        <w:spacing w:after="0" w:line="360" w:lineRule="auto"/>
        <w:jc w:val="both"/>
        <w:rPr>
          <w:rFonts w:ascii="FlandersArtSans-Regular" w:hAnsi="FlandersArtSans-Regular" w:cstheme="minorHAnsi"/>
          <w:color w:val="0D0D0D" w:themeColor="text1" w:themeTint="F2"/>
          <w:highlight w:val="yellow"/>
          <w:lang w:val="nl-NL"/>
        </w:rPr>
      </w:pPr>
    </w:p>
    <w:p w:rsidR="00F1122D" w:rsidRDefault="00E01484" w:rsidP="00650095">
      <w:pPr>
        <w:spacing w:after="0" w:line="360" w:lineRule="auto"/>
        <w:jc w:val="both"/>
        <w:rPr>
          <w:rFonts w:ascii="FlandersArtSans-Regular" w:hAnsi="FlandersArtSans-Regular" w:cstheme="minorHAnsi"/>
          <w:color w:val="0D0D0D" w:themeColor="text1" w:themeTint="F2"/>
          <w:lang w:val="nl-NL"/>
        </w:rPr>
      </w:pPr>
      <w:r w:rsidRPr="005248A9">
        <w:rPr>
          <w:rFonts w:ascii="FlandersArtSans-Regular" w:hAnsi="FlandersArtSans-Regular" w:cstheme="minorHAnsi"/>
          <w:color w:val="0D0D0D" w:themeColor="text1" w:themeTint="F2"/>
          <w:lang w:val="nl-NL"/>
        </w:rPr>
        <w:t>Thema 3: Vlaams investeringsbeleid</w:t>
      </w:r>
      <w:r w:rsidR="00083096" w:rsidRPr="005248A9">
        <w:rPr>
          <w:rFonts w:ascii="FlandersArtSans-Regular" w:hAnsi="FlandersArtSans-Regular" w:cstheme="minorHAnsi"/>
          <w:color w:val="0D0D0D" w:themeColor="text1" w:themeTint="F2"/>
          <w:lang w:val="nl-NL"/>
        </w:rPr>
        <w:t xml:space="preserve"> voor grote infrastructuurprojecten</w:t>
      </w:r>
      <w:r w:rsidRPr="005248A9">
        <w:rPr>
          <w:rFonts w:ascii="FlandersArtSans-Regular" w:hAnsi="FlandersArtSans-Regular" w:cstheme="minorHAnsi"/>
          <w:color w:val="0D0D0D" w:themeColor="text1" w:themeTint="F2"/>
          <w:lang w:val="nl-NL"/>
        </w:rPr>
        <w:t xml:space="preserve"> (</w:t>
      </w:r>
      <w:r w:rsidR="00F1122D" w:rsidRPr="005248A9">
        <w:rPr>
          <w:rFonts w:ascii="FlandersArtSans-Regular" w:hAnsi="FlandersArtSans-Regular" w:cstheme="minorHAnsi"/>
          <w:color w:val="0D0D0D" w:themeColor="text1" w:themeTint="F2"/>
          <w:lang w:val="nl-NL"/>
        </w:rPr>
        <w:t>DKB</w:t>
      </w:r>
      <w:r w:rsidRPr="005248A9">
        <w:rPr>
          <w:rFonts w:ascii="FlandersArtSans-Regular" w:hAnsi="FlandersArtSans-Regular" w:cstheme="minorHAnsi"/>
          <w:color w:val="0D0D0D" w:themeColor="text1" w:themeTint="F2"/>
          <w:lang w:val="nl-NL"/>
        </w:rPr>
        <w:t>)</w:t>
      </w:r>
    </w:p>
    <w:p w:rsidR="00667FB9" w:rsidRDefault="00F1122D" w:rsidP="00650095">
      <w:pPr>
        <w:spacing w:after="0" w:line="360" w:lineRule="auto"/>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D</w:t>
      </w:r>
      <w:r w:rsidR="005248A9">
        <w:rPr>
          <w:rFonts w:ascii="FlandersArtSans-Regular" w:hAnsi="FlandersArtSans-Regular" w:cstheme="minorHAnsi"/>
          <w:color w:val="0D0D0D" w:themeColor="text1" w:themeTint="F2"/>
          <w:lang w:val="nl-NL"/>
        </w:rPr>
        <w:t xml:space="preserve">ieter Vanhee stelt dat dit werd afgetoetst. </w:t>
      </w:r>
    </w:p>
    <w:p w:rsidR="00900872" w:rsidRDefault="00900872" w:rsidP="00650095">
      <w:pPr>
        <w:spacing w:after="0" w:line="360" w:lineRule="auto"/>
        <w:jc w:val="both"/>
        <w:rPr>
          <w:rFonts w:ascii="FlandersArtSans-Regular" w:hAnsi="FlandersArtSans-Regular" w:cstheme="minorHAnsi"/>
          <w:color w:val="0D0D0D" w:themeColor="text1" w:themeTint="F2"/>
          <w:highlight w:val="yellow"/>
          <w:lang w:val="nl-NL"/>
        </w:rPr>
      </w:pPr>
    </w:p>
    <w:p w:rsidR="00667FB9" w:rsidRDefault="00083096" w:rsidP="00650095">
      <w:pPr>
        <w:spacing w:after="0" w:line="360" w:lineRule="auto"/>
        <w:jc w:val="both"/>
        <w:rPr>
          <w:rFonts w:ascii="FlandersArtSans-Regular" w:hAnsi="FlandersArtSans-Regular" w:cstheme="minorHAnsi"/>
          <w:color w:val="0D0D0D" w:themeColor="text1" w:themeTint="F2"/>
          <w:lang w:val="nl-NL"/>
        </w:rPr>
      </w:pPr>
      <w:r w:rsidRPr="00900872">
        <w:rPr>
          <w:rFonts w:ascii="FlandersArtSans-Regular" w:hAnsi="FlandersArtSans-Regular" w:cstheme="minorHAnsi"/>
          <w:color w:val="0D0D0D" w:themeColor="text1" w:themeTint="F2"/>
          <w:lang w:val="nl-NL"/>
        </w:rPr>
        <w:t>Thema 4:</w:t>
      </w:r>
      <w:r>
        <w:rPr>
          <w:rFonts w:ascii="FlandersArtSans-Regular" w:hAnsi="FlandersArtSans-Regular" w:cstheme="minorHAnsi"/>
          <w:color w:val="0D0D0D" w:themeColor="text1" w:themeTint="F2"/>
          <w:lang w:val="nl-NL"/>
        </w:rPr>
        <w:t xml:space="preserve"> Digitale overheid</w:t>
      </w:r>
    </w:p>
    <w:p w:rsidR="00F1122D" w:rsidRDefault="00900872" w:rsidP="00650095">
      <w:pPr>
        <w:spacing w:after="0" w:line="360" w:lineRule="auto"/>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Hans Arents bevestigt dat het o</w:t>
      </w:r>
      <w:r w:rsidR="00F1122D">
        <w:rPr>
          <w:rFonts w:ascii="FlandersArtSans-Regular" w:hAnsi="FlandersArtSans-Regular" w:cstheme="minorHAnsi"/>
          <w:color w:val="0D0D0D" w:themeColor="text1" w:themeTint="F2"/>
          <w:lang w:val="nl-NL"/>
        </w:rPr>
        <w:t>nderzoeksplan werd bekeken en goedgekeurd.</w:t>
      </w:r>
    </w:p>
    <w:p w:rsidR="00667FB9" w:rsidRDefault="00F1122D" w:rsidP="00650095">
      <w:pPr>
        <w:spacing w:after="0" w:line="360" w:lineRule="auto"/>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K</w:t>
      </w:r>
      <w:r w:rsidR="002704FB">
        <w:rPr>
          <w:rFonts w:ascii="FlandersArtSans-Regular" w:hAnsi="FlandersArtSans-Regular" w:cstheme="minorHAnsi"/>
          <w:color w:val="0D0D0D" w:themeColor="text1" w:themeTint="F2"/>
          <w:lang w:val="nl-NL"/>
        </w:rPr>
        <w:t xml:space="preserve">arolien Van Dorpe vraagt of </w:t>
      </w:r>
      <w:r>
        <w:rPr>
          <w:rFonts w:ascii="FlandersArtSans-Regular" w:hAnsi="FlandersArtSans-Regular" w:cstheme="minorHAnsi"/>
          <w:color w:val="0D0D0D" w:themeColor="text1" w:themeTint="F2"/>
          <w:lang w:val="nl-NL"/>
        </w:rPr>
        <w:t>er een korte presentatie</w:t>
      </w:r>
      <w:r w:rsidR="007B4517">
        <w:rPr>
          <w:rFonts w:ascii="FlandersArtSans-Regular" w:hAnsi="FlandersArtSans-Regular" w:cstheme="minorHAnsi"/>
          <w:color w:val="0D0D0D" w:themeColor="text1" w:themeTint="F2"/>
          <w:lang w:val="nl-NL"/>
        </w:rPr>
        <w:t xml:space="preserve"> van de stand van zaken van dit project</w:t>
      </w:r>
      <w:r>
        <w:rPr>
          <w:rFonts w:ascii="FlandersArtSans-Regular" w:hAnsi="FlandersArtSans-Regular" w:cstheme="minorHAnsi"/>
          <w:color w:val="0D0D0D" w:themeColor="text1" w:themeTint="F2"/>
          <w:lang w:val="nl-NL"/>
        </w:rPr>
        <w:t xml:space="preserve"> gegeven</w:t>
      </w:r>
      <w:r w:rsidR="007B4517">
        <w:rPr>
          <w:rFonts w:ascii="FlandersArtSans-Regular" w:hAnsi="FlandersArtSans-Regular" w:cstheme="minorHAnsi"/>
          <w:color w:val="0D0D0D" w:themeColor="text1" w:themeTint="F2"/>
          <w:lang w:val="nl-NL"/>
        </w:rPr>
        <w:t xml:space="preserve"> kan</w:t>
      </w:r>
      <w:r>
        <w:rPr>
          <w:rFonts w:ascii="FlandersArtSans-Regular" w:hAnsi="FlandersArtSans-Regular" w:cstheme="minorHAnsi"/>
          <w:color w:val="0D0D0D" w:themeColor="text1" w:themeTint="F2"/>
          <w:lang w:val="nl-NL"/>
        </w:rPr>
        <w:t xml:space="preserve"> worden</w:t>
      </w:r>
      <w:r w:rsidR="002704FB">
        <w:rPr>
          <w:rFonts w:ascii="FlandersArtSans-Regular" w:hAnsi="FlandersArtSans-Regular" w:cstheme="minorHAnsi"/>
          <w:color w:val="0D0D0D" w:themeColor="text1" w:themeTint="F2"/>
          <w:lang w:val="nl-NL"/>
        </w:rPr>
        <w:t xml:space="preserve"> aan de nieuwe kabinetten. Dit zou immers r</w:t>
      </w:r>
      <w:r w:rsidR="00D2620C">
        <w:rPr>
          <w:rFonts w:ascii="FlandersArtSans-Regular" w:hAnsi="FlandersArtSans-Regular" w:cstheme="minorHAnsi"/>
          <w:color w:val="0D0D0D" w:themeColor="text1" w:themeTint="F2"/>
          <w:lang w:val="nl-NL"/>
        </w:rPr>
        <w:t xml:space="preserve">elevant kunnen zijn als </w:t>
      </w:r>
      <w:r w:rsidR="002704FB">
        <w:rPr>
          <w:rFonts w:ascii="FlandersArtSans-Regular" w:hAnsi="FlandersArtSans-Regular" w:cstheme="minorHAnsi"/>
          <w:color w:val="0D0D0D" w:themeColor="text1" w:themeTint="F2"/>
          <w:lang w:val="nl-NL"/>
        </w:rPr>
        <w:t xml:space="preserve">men bekijkt </w:t>
      </w:r>
      <w:r w:rsidR="00D2620C">
        <w:rPr>
          <w:rFonts w:ascii="FlandersArtSans-Regular" w:hAnsi="FlandersArtSans-Regular" w:cstheme="minorHAnsi"/>
          <w:color w:val="0D0D0D" w:themeColor="text1" w:themeTint="F2"/>
          <w:lang w:val="nl-NL"/>
        </w:rPr>
        <w:t>wat er al allemaal op tafel ligt.</w:t>
      </w:r>
    </w:p>
    <w:p w:rsidR="00F1122D" w:rsidRDefault="00F1122D" w:rsidP="00650095">
      <w:pPr>
        <w:spacing w:after="0" w:line="360" w:lineRule="auto"/>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G</w:t>
      </w:r>
      <w:r w:rsidR="002704FB">
        <w:rPr>
          <w:rFonts w:ascii="FlandersArtSans-Regular" w:hAnsi="FlandersArtSans-Regular" w:cstheme="minorHAnsi"/>
          <w:color w:val="0D0D0D" w:themeColor="text1" w:themeTint="F2"/>
          <w:lang w:val="nl-NL"/>
        </w:rPr>
        <w:t xml:space="preserve">eert </w:t>
      </w:r>
      <w:r>
        <w:rPr>
          <w:rFonts w:ascii="FlandersArtSans-Regular" w:hAnsi="FlandersArtSans-Regular" w:cstheme="minorHAnsi"/>
          <w:color w:val="0D0D0D" w:themeColor="text1" w:themeTint="F2"/>
          <w:lang w:val="nl-NL"/>
        </w:rPr>
        <w:t>B</w:t>
      </w:r>
      <w:r w:rsidR="002704FB">
        <w:rPr>
          <w:rFonts w:ascii="FlandersArtSans-Regular" w:hAnsi="FlandersArtSans-Regular" w:cstheme="minorHAnsi"/>
          <w:color w:val="0D0D0D" w:themeColor="text1" w:themeTint="F2"/>
          <w:lang w:val="nl-NL"/>
        </w:rPr>
        <w:t>ouckaert trekt dit nog ruimer en wil dit organiseren voor alle lopende projecten van het steunpunt. Hij stelt voor dat eerst de samenstelling van de algemene stuurgroep en de begeleidende werkgroepen wordt aangepast waar nodig.</w:t>
      </w:r>
      <w:r w:rsidR="00083096">
        <w:rPr>
          <w:rFonts w:ascii="FlandersArtSans-Regular" w:hAnsi="FlandersArtSans-Regular" w:cstheme="minorHAnsi"/>
          <w:color w:val="0D0D0D" w:themeColor="text1" w:themeTint="F2"/>
          <w:lang w:val="nl-NL"/>
        </w:rPr>
        <w:t xml:space="preserve"> </w:t>
      </w:r>
      <w:r w:rsidR="00807608">
        <w:rPr>
          <w:rFonts w:ascii="FlandersArtSans-Regular" w:hAnsi="FlandersArtSans-Regular" w:cstheme="minorHAnsi"/>
          <w:color w:val="0D0D0D" w:themeColor="text1" w:themeTint="F2"/>
          <w:lang w:val="nl-NL"/>
        </w:rPr>
        <w:t>Daarna</w:t>
      </w:r>
      <w:r w:rsidR="002704FB">
        <w:rPr>
          <w:rFonts w:ascii="FlandersArtSans-Regular" w:hAnsi="FlandersArtSans-Regular" w:cstheme="minorHAnsi"/>
          <w:color w:val="0D0D0D" w:themeColor="text1" w:themeTint="F2"/>
          <w:lang w:val="nl-NL"/>
        </w:rPr>
        <w:t xml:space="preserve"> zal per project worden samengezeten en kan een briefing worden gegeven van de werkzaamheden</w:t>
      </w:r>
      <w:r w:rsidR="00807608">
        <w:rPr>
          <w:rFonts w:ascii="FlandersArtSans-Regular" w:hAnsi="FlandersArtSans-Regular" w:cstheme="minorHAnsi"/>
          <w:color w:val="0D0D0D" w:themeColor="text1" w:themeTint="F2"/>
          <w:lang w:val="nl-NL"/>
        </w:rPr>
        <w:t>.</w:t>
      </w:r>
      <w:r w:rsidR="003333F4">
        <w:rPr>
          <w:rFonts w:ascii="FlandersArtSans-Regular" w:hAnsi="FlandersArtSans-Regular" w:cstheme="minorHAnsi"/>
          <w:color w:val="0D0D0D" w:themeColor="text1" w:themeTint="F2"/>
          <w:lang w:val="nl-NL"/>
        </w:rPr>
        <w:t xml:space="preserve"> Dit initiatief zal worden genomen vanuit het steunpunt.</w:t>
      </w:r>
    </w:p>
    <w:p w:rsidR="00A8630A" w:rsidRDefault="00A8630A" w:rsidP="00650095">
      <w:pPr>
        <w:spacing w:after="0" w:line="360" w:lineRule="auto"/>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K</w:t>
      </w:r>
      <w:r w:rsidR="004F309A">
        <w:rPr>
          <w:rFonts w:ascii="FlandersArtSans-Regular" w:hAnsi="FlandersArtSans-Regular" w:cstheme="minorHAnsi"/>
          <w:color w:val="0D0D0D" w:themeColor="text1" w:themeTint="F2"/>
          <w:lang w:val="nl-NL"/>
        </w:rPr>
        <w:t xml:space="preserve">arolien Van Dorpe stelt dat de timing van deze bijeenkomsten belangrijk is daar oktober een erg drukke maand is voor de kabinetsmedewerkers. </w:t>
      </w:r>
    </w:p>
    <w:p w:rsidR="00A8630A" w:rsidRDefault="00A8630A" w:rsidP="00650095">
      <w:pPr>
        <w:spacing w:after="0" w:line="360" w:lineRule="auto"/>
        <w:jc w:val="both"/>
        <w:rPr>
          <w:rFonts w:ascii="FlandersArtSans-Regular" w:hAnsi="FlandersArtSans-Regular" w:cstheme="minorHAnsi"/>
          <w:color w:val="0D0D0D" w:themeColor="text1" w:themeTint="F2"/>
          <w:lang w:val="nl-NL"/>
        </w:rPr>
      </w:pPr>
    </w:p>
    <w:tbl>
      <w:tblPr>
        <w:tblStyle w:val="Tabelraster"/>
        <w:tblW w:w="0" w:type="auto"/>
        <w:shd w:val="clear" w:color="auto" w:fill="FFFF99"/>
        <w:tblLook w:val="04A0" w:firstRow="1" w:lastRow="0" w:firstColumn="1" w:lastColumn="0" w:noHBand="0" w:noVBand="1"/>
      </w:tblPr>
      <w:tblGrid>
        <w:gridCol w:w="9016"/>
      </w:tblGrid>
      <w:tr w:rsidR="001B6311" w:rsidRPr="007E345F" w:rsidTr="00A70E9A">
        <w:tc>
          <w:tcPr>
            <w:tcW w:w="9016" w:type="dxa"/>
            <w:shd w:val="clear" w:color="auto" w:fill="FFFF99"/>
          </w:tcPr>
          <w:p w:rsidR="001B6311" w:rsidRDefault="001B6311" w:rsidP="00650095">
            <w:pPr>
              <w:spacing w:before="80" w:after="80" w:line="360" w:lineRule="auto"/>
              <w:jc w:val="both"/>
              <w:rPr>
                <w:rFonts w:ascii="FlandersArtSans-Regular" w:hAnsi="FlandersArtSans-Regular" w:cstheme="minorHAnsi"/>
                <w:color w:val="0D0D0D" w:themeColor="text1" w:themeTint="F2"/>
                <w:lang w:val="nl-NL"/>
              </w:rPr>
            </w:pPr>
            <w:r w:rsidRPr="001B6311">
              <w:rPr>
                <w:rFonts w:ascii="FlandersArtSans-Regular" w:hAnsi="FlandersArtSans-Regular" w:cstheme="minorHAnsi"/>
                <w:b/>
                <w:color w:val="0D0D0D" w:themeColor="text1" w:themeTint="F2"/>
                <w:lang w:val="nl-NL"/>
              </w:rPr>
              <w:t>TO DO</w:t>
            </w:r>
            <w:r>
              <w:rPr>
                <w:rFonts w:ascii="FlandersArtSans-Regular" w:hAnsi="FlandersArtSans-Regular" w:cstheme="minorHAnsi"/>
                <w:color w:val="0D0D0D" w:themeColor="text1" w:themeTint="F2"/>
                <w:lang w:val="nl-NL"/>
              </w:rPr>
              <w:t xml:space="preserve">: </w:t>
            </w:r>
          </w:p>
          <w:p w:rsidR="001B6311" w:rsidRPr="004F309A" w:rsidRDefault="001B6311" w:rsidP="004F309A">
            <w:pPr>
              <w:pStyle w:val="Lijstalinea"/>
              <w:numPr>
                <w:ilvl w:val="0"/>
                <w:numId w:val="11"/>
              </w:numPr>
              <w:spacing w:before="80" w:after="80" w:line="360" w:lineRule="auto"/>
              <w:jc w:val="both"/>
              <w:rPr>
                <w:rFonts w:ascii="FlandersArtSans-Regular" w:hAnsi="FlandersArtSans-Regular"/>
                <w:b/>
                <w:lang w:val="nl-BE"/>
              </w:rPr>
            </w:pPr>
            <w:r w:rsidRPr="001B6311">
              <w:rPr>
                <w:rFonts w:ascii="FlandersArtSans-Regular" w:hAnsi="FlandersArtSans-Regular" w:cstheme="minorHAnsi"/>
                <w:color w:val="0D0D0D" w:themeColor="text1" w:themeTint="F2"/>
                <w:lang w:val="nl-NL"/>
              </w:rPr>
              <w:t>Begeleidende werkgroepen bijeenroepen van zodra deze finaal samengesteld zijn</w:t>
            </w:r>
            <w:r w:rsidR="004F309A">
              <w:rPr>
                <w:rFonts w:ascii="FlandersArtSans-Regular" w:hAnsi="FlandersArtSans-Regular" w:cstheme="minorHAnsi"/>
                <w:color w:val="0D0D0D" w:themeColor="text1" w:themeTint="F2"/>
                <w:lang w:val="nl-NL"/>
              </w:rPr>
              <w:t xml:space="preserve"> om stand van zaken te geven.</w:t>
            </w:r>
            <w:r w:rsidR="007B4517">
              <w:rPr>
                <w:rFonts w:ascii="FlandersArtSans-Regular" w:hAnsi="FlandersArtSans-Regular" w:cstheme="minorHAnsi"/>
                <w:color w:val="0D0D0D" w:themeColor="text1" w:themeTint="F2"/>
                <w:lang w:val="nl-NL"/>
              </w:rPr>
              <w:t xml:space="preserve"> (Geert Bouckaert)</w:t>
            </w:r>
          </w:p>
        </w:tc>
      </w:tr>
    </w:tbl>
    <w:p w:rsidR="006A4296" w:rsidRPr="001B6311" w:rsidRDefault="006A4296" w:rsidP="00650095">
      <w:pPr>
        <w:spacing w:after="0" w:line="360" w:lineRule="auto"/>
        <w:jc w:val="both"/>
        <w:rPr>
          <w:rFonts w:ascii="FlandersArtSans-Regular" w:hAnsi="FlandersArtSans-Regular" w:cstheme="minorHAnsi"/>
          <w:color w:val="0D0D0D" w:themeColor="text1" w:themeTint="F2"/>
          <w:lang w:val="nl-BE"/>
        </w:rPr>
      </w:pPr>
    </w:p>
    <w:p w:rsidR="00F646A5" w:rsidRPr="00F646A5" w:rsidRDefault="00F646A5" w:rsidP="00650095">
      <w:pPr>
        <w:spacing w:after="0" w:line="360" w:lineRule="auto"/>
        <w:jc w:val="both"/>
        <w:rPr>
          <w:rFonts w:ascii="FlandersArtSans-Regular" w:hAnsi="FlandersArtSans-Regular" w:cstheme="minorHAnsi"/>
          <w:b/>
          <w:color w:val="0D0D0D" w:themeColor="text1" w:themeTint="F2"/>
          <w:lang w:val="nl-NL"/>
        </w:rPr>
      </w:pPr>
      <w:r w:rsidRPr="00F646A5">
        <w:rPr>
          <w:rFonts w:ascii="FlandersArtSans-Regular" w:hAnsi="FlandersArtSans-Regular" w:cstheme="minorHAnsi"/>
          <w:b/>
          <w:color w:val="0D0D0D" w:themeColor="text1" w:themeTint="F2"/>
          <w:lang w:val="nl-BE"/>
        </w:rPr>
        <w:t>Onderzoekslijn 3: Lokale autonomie en lokale verantwoordelijkheid</w:t>
      </w:r>
    </w:p>
    <w:p w:rsidR="00F646A5" w:rsidRPr="004F309A" w:rsidRDefault="00F646A5" w:rsidP="00650095">
      <w:pPr>
        <w:spacing w:after="0" w:line="360" w:lineRule="auto"/>
        <w:jc w:val="both"/>
        <w:rPr>
          <w:rFonts w:ascii="FlandersArtSans-Regular" w:hAnsi="FlandersArtSans-Regular" w:cstheme="minorHAnsi"/>
          <w:color w:val="0D0D0D" w:themeColor="text1" w:themeTint="F2"/>
          <w:lang w:val="nl-NL"/>
        </w:rPr>
      </w:pPr>
      <w:r w:rsidRPr="004F309A">
        <w:rPr>
          <w:rFonts w:ascii="FlandersArtSans-Regular" w:hAnsi="FlandersArtSans-Regular" w:cstheme="minorHAnsi"/>
          <w:color w:val="0D0D0D" w:themeColor="text1" w:themeTint="F2"/>
          <w:lang w:val="nl-NL"/>
        </w:rPr>
        <w:t>Thema 1: Financiën</w:t>
      </w:r>
    </w:p>
    <w:p w:rsidR="00F646A5" w:rsidRPr="004F309A" w:rsidRDefault="00F646A5" w:rsidP="00650095">
      <w:pPr>
        <w:spacing w:after="0" w:line="360" w:lineRule="auto"/>
        <w:jc w:val="both"/>
        <w:rPr>
          <w:rFonts w:ascii="FlandersArtSans-Regular" w:hAnsi="FlandersArtSans-Regular" w:cstheme="minorHAnsi"/>
          <w:color w:val="0D0D0D" w:themeColor="text1" w:themeTint="F2"/>
          <w:lang w:val="nl-NL"/>
        </w:rPr>
      </w:pPr>
      <w:r w:rsidRPr="004F309A">
        <w:rPr>
          <w:rFonts w:ascii="FlandersArtSans-Regular" w:hAnsi="FlandersArtSans-Regular" w:cstheme="minorHAnsi"/>
          <w:color w:val="0D0D0D" w:themeColor="text1" w:themeTint="F2"/>
          <w:lang w:val="nl-NL"/>
        </w:rPr>
        <w:t>Thema 2: Ambtelijke capaciteit</w:t>
      </w:r>
    </w:p>
    <w:p w:rsidR="00F646A5" w:rsidRDefault="00F646A5" w:rsidP="00650095">
      <w:pPr>
        <w:spacing w:after="0" w:line="360" w:lineRule="auto"/>
        <w:jc w:val="both"/>
        <w:rPr>
          <w:rFonts w:ascii="FlandersArtSans-Regular" w:hAnsi="FlandersArtSans-Regular" w:cstheme="minorHAnsi"/>
          <w:color w:val="0D0D0D" w:themeColor="text1" w:themeTint="F2"/>
          <w:lang w:val="nl-NL"/>
        </w:rPr>
      </w:pPr>
      <w:r w:rsidRPr="004F309A">
        <w:rPr>
          <w:rFonts w:ascii="FlandersArtSans-Regular" w:hAnsi="FlandersArtSans-Regular" w:cstheme="minorHAnsi"/>
          <w:color w:val="0D0D0D" w:themeColor="text1" w:themeTint="F2"/>
          <w:lang w:val="nl-NL"/>
        </w:rPr>
        <w:t>Thema 3: Bovenlokale en stadsregionale arrangementen</w:t>
      </w:r>
    </w:p>
    <w:p w:rsidR="00667FB9" w:rsidRDefault="00667FB9" w:rsidP="00650095">
      <w:pPr>
        <w:spacing w:after="0" w:line="360" w:lineRule="auto"/>
        <w:jc w:val="both"/>
        <w:rPr>
          <w:rFonts w:ascii="FlandersArtSans-Regular" w:hAnsi="FlandersArtSans-Regular" w:cstheme="minorHAnsi"/>
          <w:color w:val="0D0D0D" w:themeColor="text1" w:themeTint="F2"/>
          <w:lang w:val="nl-NL"/>
        </w:rPr>
      </w:pPr>
    </w:p>
    <w:p w:rsidR="00A8630A" w:rsidRPr="00676856" w:rsidRDefault="004F309A" w:rsidP="00650095">
      <w:pPr>
        <w:spacing w:after="0" w:line="360" w:lineRule="auto"/>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Leander Price geeft aan dat alles werd afgestemd.</w:t>
      </w:r>
    </w:p>
    <w:p w:rsidR="00C713AF" w:rsidRDefault="008A6F6D" w:rsidP="00650095">
      <w:pPr>
        <w:spacing w:after="0" w:line="360" w:lineRule="auto"/>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G</w:t>
      </w:r>
      <w:r w:rsidR="004F309A">
        <w:rPr>
          <w:rFonts w:ascii="FlandersArtSans-Regular" w:hAnsi="FlandersArtSans-Regular" w:cstheme="minorHAnsi"/>
          <w:color w:val="0D0D0D" w:themeColor="text1" w:themeTint="F2"/>
          <w:lang w:val="nl-NL"/>
        </w:rPr>
        <w:t xml:space="preserve">eert Bouckaert stelt dat het steunpunt ook een bijdrage heeft geleverd aan de ABB Academie. </w:t>
      </w:r>
    </w:p>
    <w:p w:rsidR="00667FB9" w:rsidRDefault="00667FB9" w:rsidP="00650095">
      <w:pPr>
        <w:spacing w:after="0" w:line="360" w:lineRule="auto"/>
        <w:ind w:left="567" w:hanging="567"/>
        <w:jc w:val="both"/>
        <w:rPr>
          <w:rFonts w:ascii="FlandersArtSans-Regular" w:hAnsi="FlandersArtSans-Regular" w:cstheme="minorHAnsi"/>
          <w:color w:val="0D0D0D" w:themeColor="text1" w:themeTint="F2"/>
          <w:lang w:val="nl-NL"/>
        </w:rPr>
      </w:pPr>
    </w:p>
    <w:p w:rsidR="00A8630A" w:rsidRDefault="00A8630A" w:rsidP="00650095">
      <w:pPr>
        <w:spacing w:after="0" w:line="360" w:lineRule="auto"/>
        <w:ind w:left="567" w:hanging="567"/>
        <w:jc w:val="both"/>
        <w:rPr>
          <w:rFonts w:ascii="FlandersArtSans-Regular" w:hAnsi="FlandersArtSans-Regular" w:cstheme="minorHAnsi"/>
          <w:color w:val="0D0D0D" w:themeColor="text1" w:themeTint="F2"/>
          <w:lang w:val="nl-NL"/>
        </w:rPr>
      </w:pPr>
      <w:r>
        <w:rPr>
          <w:rFonts w:ascii="FlandersArtSans-Regular" w:hAnsi="FlandersArtSans-Regular" w:cstheme="minorHAnsi"/>
          <w:color w:val="0D0D0D" w:themeColor="text1" w:themeTint="F2"/>
          <w:lang w:val="nl-NL"/>
        </w:rPr>
        <w:t>K</w:t>
      </w:r>
      <w:r w:rsidR="004F309A">
        <w:rPr>
          <w:rFonts w:ascii="FlandersArtSans-Regular" w:hAnsi="FlandersArtSans-Regular" w:cstheme="minorHAnsi"/>
          <w:color w:val="0D0D0D" w:themeColor="text1" w:themeTint="F2"/>
          <w:lang w:val="nl-NL"/>
        </w:rPr>
        <w:t>arolien Van Dorpe geeft aan dat het jaarprogramma 2020 goedgekeurd is</w:t>
      </w:r>
      <w:r>
        <w:rPr>
          <w:rFonts w:ascii="FlandersArtSans-Regular" w:hAnsi="FlandersArtSans-Regular" w:cstheme="minorHAnsi"/>
          <w:color w:val="0D0D0D" w:themeColor="text1" w:themeTint="F2"/>
          <w:lang w:val="nl-NL"/>
        </w:rPr>
        <w:t>.</w:t>
      </w:r>
    </w:p>
    <w:p w:rsidR="00A8630A" w:rsidRDefault="00A8630A" w:rsidP="00650095">
      <w:pPr>
        <w:spacing w:after="0" w:line="360" w:lineRule="auto"/>
        <w:ind w:left="567" w:hanging="567"/>
        <w:jc w:val="both"/>
        <w:rPr>
          <w:rFonts w:ascii="FlandersArtSans-Regular" w:hAnsi="FlandersArtSans-Regular" w:cstheme="minorHAnsi"/>
          <w:color w:val="0D0D0D" w:themeColor="text1" w:themeTint="F2"/>
          <w:lang w:val="nl-NL"/>
        </w:rPr>
      </w:pPr>
    </w:p>
    <w:p w:rsidR="00215E74" w:rsidRDefault="00EB44EC" w:rsidP="00650095">
      <w:pPr>
        <w:pStyle w:val="Lijstalinea"/>
        <w:numPr>
          <w:ilvl w:val="0"/>
          <w:numId w:val="1"/>
        </w:numPr>
        <w:spacing w:after="0" w:line="360" w:lineRule="auto"/>
        <w:jc w:val="both"/>
        <w:rPr>
          <w:rFonts w:ascii="FlandersArtSans-Regular" w:hAnsi="FlandersArtSans-Regular" w:cstheme="minorHAnsi"/>
          <w:b/>
          <w:lang w:val="nl-BE"/>
        </w:rPr>
      </w:pPr>
      <w:r>
        <w:rPr>
          <w:rFonts w:ascii="FlandersArtSans-Regular" w:hAnsi="FlandersArtSans-Regular" w:cstheme="minorHAnsi"/>
          <w:b/>
          <w:lang w:val="nl-BE"/>
        </w:rPr>
        <w:t>Begroting 2020</w:t>
      </w:r>
    </w:p>
    <w:p w:rsidR="004F309A" w:rsidRDefault="004F309A" w:rsidP="00650095">
      <w:pPr>
        <w:pStyle w:val="Lijstalinea"/>
        <w:spacing w:after="0" w:line="360" w:lineRule="auto"/>
        <w:ind w:left="0"/>
        <w:jc w:val="both"/>
        <w:rPr>
          <w:rFonts w:ascii="FlandersArtSans-Regular" w:hAnsi="FlandersArtSans-Regular" w:cstheme="minorHAnsi"/>
          <w:lang w:val="nl-BE"/>
        </w:rPr>
      </w:pPr>
    </w:p>
    <w:p w:rsidR="007E345F" w:rsidRDefault="00E979CC" w:rsidP="00650095">
      <w:pPr>
        <w:pStyle w:val="Lijstalinea"/>
        <w:spacing w:after="0" w:line="360" w:lineRule="auto"/>
        <w:ind w:left="0"/>
        <w:jc w:val="both"/>
        <w:rPr>
          <w:rFonts w:ascii="FlandersArtSans-Regular" w:hAnsi="FlandersArtSans-Regular" w:cstheme="minorHAnsi"/>
          <w:lang w:val="nl-BE"/>
        </w:rPr>
      </w:pPr>
      <w:r w:rsidRPr="00D43B33">
        <w:rPr>
          <w:rFonts w:ascii="FlandersArtSans-Regular" w:hAnsi="FlandersArtSans-Regular" w:cstheme="minorHAnsi"/>
          <w:lang w:val="nl-BE"/>
        </w:rPr>
        <w:t>G</w:t>
      </w:r>
      <w:r w:rsidR="007E345F">
        <w:rPr>
          <w:rFonts w:ascii="FlandersArtSans-Regular" w:hAnsi="FlandersArtSans-Regular" w:cstheme="minorHAnsi"/>
          <w:lang w:val="nl-BE"/>
        </w:rPr>
        <w:t xml:space="preserve">eert Bouckaert geeft mee dat de begroting 2020 in lijn is met wat is afgesproken aan het begin van het steunpunt. </w:t>
      </w:r>
    </w:p>
    <w:p w:rsidR="007E345F" w:rsidRDefault="007E345F" w:rsidP="00650095">
      <w:pPr>
        <w:pStyle w:val="Lijstalinea"/>
        <w:spacing w:after="0" w:line="360" w:lineRule="auto"/>
        <w:ind w:left="0"/>
        <w:jc w:val="both"/>
        <w:rPr>
          <w:rFonts w:ascii="FlandersArtSans-Regular" w:hAnsi="FlandersArtSans-Regular" w:cstheme="minorHAnsi"/>
          <w:lang w:val="nl-BE"/>
        </w:rPr>
      </w:pPr>
      <w:r>
        <w:rPr>
          <w:rFonts w:ascii="FlandersArtSans-Regular" w:hAnsi="FlandersArtSans-Regular" w:cstheme="minorHAnsi"/>
          <w:lang w:val="nl-BE"/>
        </w:rPr>
        <w:lastRenderedPageBreak/>
        <w:t>Dieter Vanhee geeft aan dat de 818.000 EURO als voorlopig moet worden gezien, daar er nog wijzigingen mogelijk zijn door de al dan niet toepassing van de indexering en mogelijke besparingen.</w:t>
      </w:r>
    </w:p>
    <w:p w:rsidR="00667FB9" w:rsidRDefault="00D43B33" w:rsidP="00650095">
      <w:pPr>
        <w:pStyle w:val="Lijstalinea"/>
        <w:spacing w:after="0" w:line="360" w:lineRule="auto"/>
        <w:ind w:left="0"/>
        <w:jc w:val="both"/>
        <w:rPr>
          <w:rFonts w:ascii="FlandersArtSans-Regular" w:hAnsi="FlandersArtSans-Regular" w:cstheme="minorHAnsi"/>
          <w:lang w:val="nl-BE"/>
        </w:rPr>
      </w:pPr>
      <w:r>
        <w:rPr>
          <w:rFonts w:ascii="FlandersArtSans-Regular" w:hAnsi="FlandersArtSans-Regular" w:cstheme="minorHAnsi"/>
          <w:lang w:val="nl-BE"/>
        </w:rPr>
        <w:t>D</w:t>
      </w:r>
      <w:r w:rsidR="007E345F">
        <w:rPr>
          <w:rFonts w:ascii="FlandersArtSans-Regular" w:hAnsi="FlandersArtSans-Regular" w:cstheme="minorHAnsi"/>
          <w:lang w:val="nl-BE"/>
        </w:rPr>
        <w:t>ieter Vanhee stelt verder dat rekening moet worden gehouden met het advies van de inspectie van financiën om duidelijk en tijdig aan te geven hoe de overdrachten zullen worden aangewend. Op een vorige vergadering werd dit al kort aangeraakt maar het is nuttig om dit ook tijdens deze vergadering te vermelden. Zo worden de bursalen na een looptijd van 4 jaar een pak duurder maar zo zijn er nog wel voorbeelden waar de overdrachten nuttig kunnen zijn.</w:t>
      </w:r>
      <w:r>
        <w:rPr>
          <w:rFonts w:ascii="FlandersArtSans-Regular" w:hAnsi="FlandersArtSans-Regular" w:cstheme="minorHAnsi"/>
          <w:lang w:val="nl-BE"/>
        </w:rPr>
        <w:t xml:space="preserve"> </w:t>
      </w:r>
    </w:p>
    <w:p w:rsidR="00667FB9" w:rsidRDefault="00D43B33" w:rsidP="00650095">
      <w:pPr>
        <w:pStyle w:val="Lijstalinea"/>
        <w:spacing w:after="0" w:line="360" w:lineRule="auto"/>
        <w:ind w:left="0"/>
        <w:jc w:val="both"/>
        <w:rPr>
          <w:rFonts w:ascii="FlandersArtSans-Regular" w:hAnsi="FlandersArtSans-Regular" w:cstheme="minorHAnsi"/>
          <w:lang w:val="nl-BE"/>
        </w:rPr>
      </w:pPr>
      <w:r>
        <w:rPr>
          <w:rFonts w:ascii="FlandersArtSans-Regular" w:hAnsi="FlandersArtSans-Regular" w:cstheme="minorHAnsi"/>
          <w:lang w:val="nl-BE"/>
        </w:rPr>
        <w:t>G</w:t>
      </w:r>
      <w:r w:rsidR="007E345F">
        <w:rPr>
          <w:rFonts w:ascii="FlandersArtSans-Regular" w:hAnsi="FlandersArtSans-Regular" w:cstheme="minorHAnsi"/>
          <w:lang w:val="nl-BE"/>
        </w:rPr>
        <w:t xml:space="preserve">eert Bouckaert stelt dat eerst de rekeningen van 2019 moeten worden afgesloten. Vandaag is het moeilijk om hier uitsluitsel te geven. Afspraak is dat we dit begin 2020 bekijken. </w:t>
      </w:r>
    </w:p>
    <w:p w:rsidR="007B4517" w:rsidRDefault="007B4517" w:rsidP="00650095">
      <w:pPr>
        <w:pStyle w:val="Lijstalinea"/>
        <w:spacing w:after="0" w:line="360" w:lineRule="auto"/>
        <w:ind w:left="0"/>
        <w:jc w:val="both"/>
        <w:rPr>
          <w:rFonts w:ascii="FlandersArtSans-Regular" w:hAnsi="FlandersArtSans-Regular" w:cstheme="minorHAnsi"/>
          <w:lang w:val="nl-BE"/>
        </w:rPr>
      </w:pPr>
    </w:p>
    <w:p w:rsidR="00AA331E" w:rsidRPr="00E979CC" w:rsidRDefault="00AA331E" w:rsidP="00650095">
      <w:pPr>
        <w:pStyle w:val="Lijstalinea"/>
        <w:spacing w:after="0" w:line="360" w:lineRule="auto"/>
        <w:ind w:left="0"/>
        <w:jc w:val="both"/>
        <w:rPr>
          <w:rFonts w:ascii="FlandersArtSans-Regular" w:hAnsi="FlandersArtSans-Regular" w:cstheme="minorHAnsi"/>
          <w:lang w:val="nl-BE"/>
        </w:rPr>
      </w:pPr>
      <w:r>
        <w:rPr>
          <w:rFonts w:ascii="FlandersArtSans-Regular" w:hAnsi="FlandersArtSans-Regular" w:cstheme="minorHAnsi"/>
          <w:lang w:val="nl-BE"/>
        </w:rPr>
        <w:t>K</w:t>
      </w:r>
      <w:r w:rsidR="007E345F">
        <w:rPr>
          <w:rFonts w:ascii="FlandersArtSans-Regular" w:hAnsi="FlandersArtSans-Regular" w:cstheme="minorHAnsi"/>
          <w:lang w:val="nl-BE"/>
        </w:rPr>
        <w:t xml:space="preserve">arolien Van Dorpe stelt dat de begroting is goedgekeurd, met de toevoeging dat het gaat om referentiebudgetten. </w:t>
      </w:r>
      <w:r>
        <w:rPr>
          <w:rFonts w:ascii="FlandersArtSans-Regular" w:hAnsi="FlandersArtSans-Regular" w:cstheme="minorHAnsi"/>
          <w:lang w:val="nl-BE"/>
        </w:rPr>
        <w:t xml:space="preserve"> </w:t>
      </w:r>
    </w:p>
    <w:p w:rsidR="00EB44EC" w:rsidRDefault="00EB44EC" w:rsidP="00650095">
      <w:pPr>
        <w:spacing w:after="0" w:line="360" w:lineRule="auto"/>
        <w:jc w:val="both"/>
        <w:rPr>
          <w:rFonts w:ascii="FlandersArtSans-Regular" w:hAnsi="FlandersArtSans-Regular" w:cstheme="minorHAnsi"/>
          <w:b/>
          <w:lang w:val="nl-BE"/>
        </w:rPr>
      </w:pPr>
    </w:p>
    <w:tbl>
      <w:tblPr>
        <w:tblStyle w:val="Tabelraster"/>
        <w:tblW w:w="0" w:type="auto"/>
        <w:shd w:val="clear" w:color="auto" w:fill="FFFF99"/>
        <w:tblLook w:val="04A0" w:firstRow="1" w:lastRow="0" w:firstColumn="1" w:lastColumn="0" w:noHBand="0" w:noVBand="1"/>
      </w:tblPr>
      <w:tblGrid>
        <w:gridCol w:w="9016"/>
      </w:tblGrid>
      <w:tr w:rsidR="000F736A" w:rsidRPr="007E345F" w:rsidTr="00A70E9A">
        <w:tc>
          <w:tcPr>
            <w:tcW w:w="9016" w:type="dxa"/>
            <w:shd w:val="clear" w:color="auto" w:fill="FFFF99"/>
          </w:tcPr>
          <w:p w:rsidR="000F736A" w:rsidRDefault="000F736A" w:rsidP="00650095">
            <w:pPr>
              <w:spacing w:before="80" w:after="80" w:line="360" w:lineRule="auto"/>
              <w:jc w:val="both"/>
              <w:rPr>
                <w:rFonts w:ascii="FlandersArtSans-Regular" w:hAnsi="FlandersArtSans-Regular" w:cstheme="minorHAnsi"/>
                <w:color w:val="0D0D0D" w:themeColor="text1" w:themeTint="F2"/>
                <w:lang w:val="nl-NL"/>
              </w:rPr>
            </w:pPr>
            <w:r w:rsidRPr="001B6311">
              <w:rPr>
                <w:rFonts w:ascii="FlandersArtSans-Regular" w:hAnsi="FlandersArtSans-Regular" w:cstheme="minorHAnsi"/>
                <w:b/>
                <w:color w:val="0D0D0D" w:themeColor="text1" w:themeTint="F2"/>
                <w:lang w:val="nl-NL"/>
              </w:rPr>
              <w:t>TO DO</w:t>
            </w:r>
            <w:r>
              <w:rPr>
                <w:rFonts w:ascii="FlandersArtSans-Regular" w:hAnsi="FlandersArtSans-Regular" w:cstheme="minorHAnsi"/>
                <w:color w:val="0D0D0D" w:themeColor="text1" w:themeTint="F2"/>
                <w:lang w:val="nl-NL"/>
              </w:rPr>
              <w:t xml:space="preserve">: </w:t>
            </w:r>
          </w:p>
          <w:p w:rsidR="000F736A" w:rsidRPr="001B6311" w:rsidRDefault="007B4517" w:rsidP="00650095">
            <w:pPr>
              <w:pStyle w:val="Lijstalinea"/>
              <w:numPr>
                <w:ilvl w:val="0"/>
                <w:numId w:val="11"/>
              </w:numPr>
              <w:spacing w:before="80" w:after="80" w:line="360" w:lineRule="auto"/>
              <w:jc w:val="both"/>
              <w:rPr>
                <w:rFonts w:ascii="FlandersArtSans-Regular" w:hAnsi="FlandersArtSans-Regular"/>
                <w:b/>
                <w:lang w:val="nl-BE"/>
              </w:rPr>
            </w:pPr>
            <w:r>
              <w:rPr>
                <w:rFonts w:ascii="FlandersArtSans-Regular" w:hAnsi="FlandersArtSans-Regular" w:cstheme="minorHAnsi"/>
                <w:color w:val="0D0D0D" w:themeColor="text1" w:themeTint="F2"/>
                <w:lang w:val="nl-NL"/>
              </w:rPr>
              <w:t>Begin 2020 meer details over de aanwending van de overdrachten. (Geert Bouckaert)</w:t>
            </w:r>
          </w:p>
        </w:tc>
      </w:tr>
    </w:tbl>
    <w:p w:rsidR="00EB44EC" w:rsidRPr="00EB44EC" w:rsidRDefault="00EB44EC" w:rsidP="00650095">
      <w:pPr>
        <w:spacing w:after="0" w:line="360" w:lineRule="auto"/>
        <w:jc w:val="both"/>
        <w:rPr>
          <w:rFonts w:ascii="FlandersArtSans-Regular" w:hAnsi="FlandersArtSans-Regular" w:cstheme="minorHAnsi"/>
          <w:b/>
          <w:lang w:val="nl-BE"/>
        </w:rPr>
      </w:pPr>
    </w:p>
    <w:p w:rsidR="00BA4FC1" w:rsidRPr="00676856" w:rsidRDefault="00650048" w:rsidP="00650095">
      <w:pPr>
        <w:pStyle w:val="Lijstalinea"/>
        <w:numPr>
          <w:ilvl w:val="0"/>
          <w:numId w:val="1"/>
        </w:numPr>
        <w:spacing w:after="0" w:line="360" w:lineRule="auto"/>
        <w:jc w:val="both"/>
        <w:rPr>
          <w:rFonts w:ascii="FlandersArtSans-Regular" w:hAnsi="FlandersArtSans-Regular" w:cstheme="minorHAnsi"/>
          <w:b/>
          <w:lang w:val="nl-BE"/>
        </w:rPr>
      </w:pPr>
      <w:r w:rsidRPr="00676856">
        <w:rPr>
          <w:rFonts w:ascii="FlandersArtSans-Regular" w:hAnsi="FlandersArtSans-Regular" w:cstheme="minorHAnsi"/>
          <w:b/>
          <w:lang w:val="nl-BE"/>
        </w:rPr>
        <w:t>Varia</w:t>
      </w:r>
    </w:p>
    <w:p w:rsidR="006B792E" w:rsidRPr="00AA331E" w:rsidRDefault="00AA331E" w:rsidP="00650095">
      <w:pPr>
        <w:pStyle w:val="Lijstalinea"/>
        <w:numPr>
          <w:ilvl w:val="4"/>
          <w:numId w:val="1"/>
        </w:numPr>
        <w:spacing w:after="0" w:line="360" w:lineRule="auto"/>
        <w:ind w:left="851"/>
        <w:jc w:val="both"/>
        <w:rPr>
          <w:rFonts w:ascii="FlandersArtSans-Regular" w:hAnsi="FlandersArtSans-Regular" w:cstheme="minorHAnsi"/>
          <w:b/>
          <w:color w:val="0D0D0D" w:themeColor="text1" w:themeTint="F2"/>
          <w:lang w:val="nl-NL"/>
        </w:rPr>
      </w:pPr>
      <w:r>
        <w:rPr>
          <w:rFonts w:ascii="FlandersArtSans-Regular" w:hAnsi="FlandersArtSans-Regular" w:cstheme="minorHAnsi"/>
          <w:b/>
          <w:color w:val="0D0D0D" w:themeColor="text1" w:themeTint="F2"/>
          <w:lang w:val="nl-NL"/>
        </w:rPr>
        <w:t>Evaluatie</w:t>
      </w:r>
      <w:r w:rsidR="000F736A">
        <w:rPr>
          <w:rFonts w:ascii="FlandersArtSans-Regular" w:hAnsi="FlandersArtSans-Regular" w:cstheme="minorHAnsi"/>
          <w:b/>
          <w:color w:val="0D0D0D" w:themeColor="text1" w:themeTint="F2"/>
          <w:lang w:val="nl-NL"/>
        </w:rPr>
        <w:t xml:space="preserve"> SBV IV</w:t>
      </w:r>
    </w:p>
    <w:p w:rsidR="006136A5" w:rsidRDefault="006136A5" w:rsidP="00650095">
      <w:pPr>
        <w:pStyle w:val="Lijstalinea"/>
        <w:spacing w:after="0" w:line="360" w:lineRule="auto"/>
        <w:ind w:left="0"/>
        <w:jc w:val="both"/>
        <w:rPr>
          <w:rFonts w:ascii="FlandersArtSans-Regular" w:hAnsi="FlandersArtSans-Regular" w:cstheme="minorHAnsi"/>
          <w:lang w:val="nl-BE"/>
        </w:rPr>
      </w:pPr>
    </w:p>
    <w:p w:rsidR="007B4517" w:rsidRPr="007B4517" w:rsidRDefault="006136A5" w:rsidP="007B4517">
      <w:pPr>
        <w:pStyle w:val="Lijstalinea"/>
        <w:spacing w:after="0" w:line="360" w:lineRule="auto"/>
        <w:ind w:left="0"/>
        <w:jc w:val="both"/>
        <w:rPr>
          <w:rFonts w:ascii="FlandersArtSans-Regular" w:eastAsia="Calibri" w:hAnsi="FlandersArtSans-Regular" w:cs="Times New Roman"/>
          <w:lang w:val="nl-BE"/>
        </w:rPr>
      </w:pPr>
      <w:r w:rsidRPr="007B4517">
        <w:rPr>
          <w:rFonts w:ascii="FlandersArtSans-Regular" w:hAnsi="FlandersArtSans-Regular" w:cstheme="minorHAnsi"/>
          <w:lang w:val="nl-BE"/>
        </w:rPr>
        <w:t xml:space="preserve">Zoals overeengekomen op de vorige stuurgroepvergadering hebben </w:t>
      </w:r>
      <w:r w:rsidR="00AA331E" w:rsidRPr="007B4517">
        <w:rPr>
          <w:rFonts w:ascii="FlandersArtSans-Regular" w:hAnsi="FlandersArtSans-Regular" w:cstheme="minorHAnsi"/>
          <w:lang w:val="nl-BE"/>
        </w:rPr>
        <w:t>Geert en Dieter dit</w:t>
      </w:r>
      <w:r w:rsidRPr="007B4517">
        <w:rPr>
          <w:rFonts w:ascii="FlandersArtSans-Regular" w:hAnsi="FlandersArtSans-Regular" w:cstheme="minorHAnsi"/>
          <w:lang w:val="nl-BE"/>
        </w:rPr>
        <w:t xml:space="preserve"> vooraf</w:t>
      </w:r>
      <w:r w:rsidR="009F14C0" w:rsidRPr="007B4517">
        <w:rPr>
          <w:rFonts w:ascii="FlandersArtSans-Regular" w:hAnsi="FlandersArtSans-Regular" w:cstheme="minorHAnsi"/>
          <w:lang w:val="nl-BE"/>
        </w:rPr>
        <w:t xml:space="preserve"> </w:t>
      </w:r>
      <w:r w:rsidR="00AA331E" w:rsidRPr="007B4517">
        <w:rPr>
          <w:rFonts w:ascii="FlandersArtSans-Regular" w:hAnsi="FlandersArtSans-Regular" w:cstheme="minorHAnsi"/>
          <w:lang w:val="nl-BE"/>
        </w:rPr>
        <w:t>bekeken.</w:t>
      </w:r>
      <w:r w:rsidRPr="007B4517">
        <w:rPr>
          <w:rFonts w:ascii="FlandersArtSans-Regular" w:hAnsi="FlandersArtSans-Regular" w:cstheme="minorHAnsi"/>
          <w:lang w:val="nl-BE"/>
        </w:rPr>
        <w:t xml:space="preserve"> D</w:t>
      </w:r>
      <w:r w:rsidR="007B4517" w:rsidRPr="007B4517">
        <w:rPr>
          <w:rFonts w:ascii="FlandersArtSans-Regular" w:hAnsi="FlandersArtSans-Regular" w:cstheme="minorHAnsi"/>
          <w:lang w:val="nl-BE"/>
        </w:rPr>
        <w:t>e</w:t>
      </w:r>
      <w:r w:rsidRPr="007B4517">
        <w:rPr>
          <w:rFonts w:ascii="FlandersArtSans-Regular" w:hAnsi="FlandersArtSans-Regular" w:cstheme="minorHAnsi"/>
          <w:lang w:val="nl-BE"/>
        </w:rPr>
        <w:t xml:space="preserve"> beheersovereenkomst geeft </w:t>
      </w:r>
      <w:r w:rsidR="007B4517">
        <w:rPr>
          <w:rFonts w:ascii="FlandersArtSans-Regular" w:hAnsi="FlandersArtSans-Regular" w:cstheme="minorHAnsi"/>
          <w:lang w:val="nl-BE"/>
        </w:rPr>
        <w:t xml:space="preserve">duidelijk </w:t>
      </w:r>
      <w:r w:rsidRPr="007B4517">
        <w:rPr>
          <w:rFonts w:ascii="FlandersArtSans-Regular" w:hAnsi="FlandersArtSans-Regular" w:cstheme="minorHAnsi"/>
          <w:lang w:val="nl-BE"/>
        </w:rPr>
        <w:t xml:space="preserve">aan welke elementen in deze evaluatie </w:t>
      </w:r>
      <w:r w:rsidR="007B4517">
        <w:rPr>
          <w:rFonts w:ascii="FlandersArtSans-Regular" w:hAnsi="FlandersArtSans-Regular" w:cstheme="minorHAnsi"/>
          <w:lang w:val="nl-BE"/>
        </w:rPr>
        <w:t>aanwezig moeten zijn</w:t>
      </w:r>
      <w:r w:rsidRPr="007B4517">
        <w:rPr>
          <w:rFonts w:ascii="FlandersArtSans-Regular" w:hAnsi="FlandersArtSans-Regular" w:cstheme="minorHAnsi"/>
          <w:lang w:val="nl-BE"/>
        </w:rPr>
        <w:t xml:space="preserve">. </w:t>
      </w:r>
      <w:r w:rsidR="007B4517" w:rsidRPr="007B4517">
        <w:rPr>
          <w:rFonts w:ascii="FlandersArtSans-Regular" w:eastAsia="Calibri" w:hAnsi="FlandersArtSans-Regular" w:cs="Times New Roman"/>
          <w:lang w:val="nl-BE"/>
        </w:rPr>
        <w:t>We volgen de criteria van de beheersovereenkomst:</w:t>
      </w:r>
    </w:p>
    <w:p w:rsidR="007B4517" w:rsidRPr="007B4517" w:rsidRDefault="007B4517" w:rsidP="007B4517">
      <w:pPr>
        <w:numPr>
          <w:ilvl w:val="0"/>
          <w:numId w:val="14"/>
        </w:numPr>
        <w:spacing w:after="160" w:line="360" w:lineRule="auto"/>
        <w:contextualSpacing/>
        <w:rPr>
          <w:rFonts w:ascii="FlandersArtSans-Regular" w:eastAsia="Calibri" w:hAnsi="FlandersArtSans-Regular" w:cs="Times New Roman"/>
          <w:lang w:val="nl-BE"/>
        </w:rPr>
      </w:pPr>
      <w:r w:rsidRPr="007B4517">
        <w:rPr>
          <w:rFonts w:ascii="FlandersArtSans-Regular" w:eastAsia="Calibri" w:hAnsi="FlandersArtSans-Regular" w:cs="Times New Roman"/>
          <w:lang w:val="nl-BE"/>
        </w:rPr>
        <w:t>De evaluatie vindt plaats a.d.h.v. volgende drie sets van criteria: wetenschappelijke criteria, in het bijzonder betreffende:</w:t>
      </w:r>
    </w:p>
    <w:p w:rsidR="007B4517" w:rsidRPr="007B4517" w:rsidRDefault="007B4517" w:rsidP="007B4517">
      <w:pPr>
        <w:numPr>
          <w:ilvl w:val="1"/>
          <w:numId w:val="14"/>
        </w:numPr>
        <w:spacing w:after="160" w:line="360" w:lineRule="auto"/>
        <w:contextualSpacing/>
        <w:rPr>
          <w:rFonts w:ascii="FlandersArtSans-Regular" w:eastAsia="Calibri" w:hAnsi="FlandersArtSans-Regular" w:cs="Times New Roman"/>
          <w:lang w:val="nl-BE"/>
        </w:rPr>
      </w:pPr>
      <w:r w:rsidRPr="007B4517">
        <w:rPr>
          <w:rFonts w:ascii="FlandersArtSans-Regular" w:eastAsia="Calibri" w:hAnsi="FlandersArtSans-Regular" w:cs="Times New Roman"/>
          <w:lang w:val="nl-BE"/>
        </w:rPr>
        <w:t>De kwaliteit van de onderzoeksmethoden;</w:t>
      </w:r>
    </w:p>
    <w:p w:rsidR="007B4517" w:rsidRPr="007B4517" w:rsidRDefault="007B4517" w:rsidP="007B4517">
      <w:pPr>
        <w:numPr>
          <w:ilvl w:val="1"/>
          <w:numId w:val="14"/>
        </w:numPr>
        <w:spacing w:after="160" w:line="360" w:lineRule="auto"/>
        <w:contextualSpacing/>
        <w:rPr>
          <w:rFonts w:ascii="FlandersArtSans-Regular" w:eastAsia="Calibri" w:hAnsi="FlandersArtSans-Regular" w:cs="Times New Roman"/>
          <w:lang w:val="nl-BE"/>
        </w:rPr>
      </w:pPr>
      <w:r w:rsidRPr="007B4517">
        <w:rPr>
          <w:rFonts w:ascii="FlandersArtSans-Regular" w:eastAsia="Calibri" w:hAnsi="FlandersArtSans-Regular" w:cs="Times New Roman"/>
          <w:lang w:val="nl-BE"/>
        </w:rPr>
        <w:t>Het internationaal karakter van het onderzoek;</w:t>
      </w:r>
    </w:p>
    <w:p w:rsidR="007B4517" w:rsidRPr="007B4517" w:rsidRDefault="007B4517" w:rsidP="007B4517">
      <w:pPr>
        <w:numPr>
          <w:ilvl w:val="1"/>
          <w:numId w:val="14"/>
        </w:numPr>
        <w:spacing w:after="160" w:line="360" w:lineRule="auto"/>
        <w:contextualSpacing/>
        <w:rPr>
          <w:rFonts w:ascii="FlandersArtSans-Regular" w:eastAsia="Calibri" w:hAnsi="FlandersArtSans-Regular" w:cs="Times New Roman"/>
          <w:lang w:val="nl-BE"/>
        </w:rPr>
      </w:pPr>
      <w:r w:rsidRPr="007B4517">
        <w:rPr>
          <w:rFonts w:ascii="FlandersArtSans-Regular" w:eastAsia="Calibri" w:hAnsi="FlandersArtSans-Regular" w:cs="Times New Roman"/>
          <w:lang w:val="nl-BE"/>
        </w:rPr>
        <w:t>De wetenschappelijke kwaliteit van de medewerkers van het steunpunt.</w:t>
      </w:r>
    </w:p>
    <w:p w:rsidR="007B4517" w:rsidRPr="007B4517" w:rsidRDefault="007B4517" w:rsidP="007B4517">
      <w:pPr>
        <w:numPr>
          <w:ilvl w:val="0"/>
          <w:numId w:val="14"/>
        </w:numPr>
        <w:spacing w:after="160" w:line="360" w:lineRule="auto"/>
        <w:contextualSpacing/>
        <w:rPr>
          <w:rFonts w:ascii="FlandersArtSans-Regular" w:eastAsia="Calibri" w:hAnsi="FlandersArtSans-Regular" w:cs="Times New Roman"/>
          <w:lang w:val="nl-BE"/>
        </w:rPr>
      </w:pPr>
      <w:r w:rsidRPr="007B4517">
        <w:rPr>
          <w:rFonts w:ascii="FlandersArtSans-Regular" w:eastAsia="Calibri" w:hAnsi="FlandersArtSans-Regular" w:cs="Times New Roman"/>
          <w:lang w:val="nl-BE"/>
        </w:rPr>
        <w:t>Beleidsrelevante criteria, in het bijzonder betreffende:</w:t>
      </w:r>
    </w:p>
    <w:p w:rsidR="007B4517" w:rsidRPr="007B4517" w:rsidRDefault="007B4517" w:rsidP="007B4517">
      <w:pPr>
        <w:numPr>
          <w:ilvl w:val="1"/>
          <w:numId w:val="14"/>
        </w:numPr>
        <w:spacing w:after="160" w:line="360" w:lineRule="auto"/>
        <w:contextualSpacing/>
        <w:rPr>
          <w:rFonts w:ascii="FlandersArtSans-Regular" w:eastAsia="Calibri" w:hAnsi="FlandersArtSans-Regular" w:cs="Times New Roman"/>
          <w:lang w:val="nl-BE"/>
        </w:rPr>
      </w:pPr>
      <w:r w:rsidRPr="007B4517">
        <w:rPr>
          <w:rFonts w:ascii="FlandersArtSans-Regular" w:eastAsia="Calibri" w:hAnsi="FlandersArtSans-Regular" w:cs="Times New Roman"/>
          <w:lang w:val="nl-BE"/>
        </w:rPr>
        <w:t>De bruikbaarheid van wetenschappelijke resultaten naar het beleid toe;</w:t>
      </w:r>
    </w:p>
    <w:p w:rsidR="007B4517" w:rsidRPr="007B4517" w:rsidRDefault="007B4517" w:rsidP="007B4517">
      <w:pPr>
        <w:numPr>
          <w:ilvl w:val="1"/>
          <w:numId w:val="14"/>
        </w:numPr>
        <w:spacing w:after="160" w:line="360" w:lineRule="auto"/>
        <w:contextualSpacing/>
        <w:rPr>
          <w:rFonts w:ascii="FlandersArtSans-Regular" w:eastAsia="Calibri" w:hAnsi="FlandersArtSans-Regular" w:cs="Times New Roman"/>
          <w:lang w:val="nl-BE"/>
        </w:rPr>
      </w:pPr>
      <w:r w:rsidRPr="007B4517">
        <w:rPr>
          <w:rFonts w:ascii="FlandersArtSans-Regular" w:eastAsia="Calibri" w:hAnsi="FlandersArtSans-Regular" w:cs="Times New Roman"/>
          <w:lang w:val="nl-BE"/>
        </w:rPr>
        <w:t>De bijdrage tot transversale maatschappelijke thema’s duurzame ontwikkeling, gelijke kansen, digitalisering, lokale besturen.</w:t>
      </w:r>
    </w:p>
    <w:p w:rsidR="007B4517" w:rsidRPr="007B4517" w:rsidRDefault="007B4517" w:rsidP="007B4517">
      <w:pPr>
        <w:numPr>
          <w:ilvl w:val="1"/>
          <w:numId w:val="14"/>
        </w:numPr>
        <w:spacing w:after="160" w:line="360" w:lineRule="auto"/>
        <w:contextualSpacing/>
        <w:rPr>
          <w:rFonts w:ascii="FlandersArtSans-Regular" w:eastAsia="Calibri" w:hAnsi="FlandersArtSans-Regular" w:cs="Times New Roman"/>
          <w:lang w:val="nl-BE"/>
        </w:rPr>
      </w:pPr>
      <w:r w:rsidRPr="007B4517">
        <w:rPr>
          <w:rFonts w:ascii="FlandersArtSans-Regular" w:eastAsia="Calibri" w:hAnsi="FlandersArtSans-Regular" w:cs="Times New Roman"/>
          <w:lang w:val="nl-BE"/>
        </w:rPr>
        <w:t>De systematiek en de consistentie van de beschikbaarheid van de onderzoeksgegevens voor de overheid;</w:t>
      </w:r>
    </w:p>
    <w:p w:rsidR="007B4517" w:rsidRPr="007B4517" w:rsidRDefault="007B4517" w:rsidP="007B4517">
      <w:pPr>
        <w:numPr>
          <w:ilvl w:val="1"/>
          <w:numId w:val="14"/>
        </w:numPr>
        <w:spacing w:after="160" w:line="360" w:lineRule="auto"/>
        <w:contextualSpacing/>
        <w:rPr>
          <w:rFonts w:ascii="FlandersArtSans-Regular" w:eastAsia="Calibri" w:hAnsi="FlandersArtSans-Regular" w:cs="Times New Roman"/>
          <w:lang w:val="nl-BE"/>
        </w:rPr>
      </w:pPr>
      <w:r w:rsidRPr="007B4517">
        <w:rPr>
          <w:rFonts w:ascii="FlandersArtSans-Regular" w:eastAsia="Calibri" w:hAnsi="FlandersArtSans-Regular" w:cs="Times New Roman"/>
          <w:lang w:val="nl-BE"/>
        </w:rPr>
        <w:lastRenderedPageBreak/>
        <w:t>De conformiteit van het geleverde werk met de inhoud van het meerjarenplan en de omschrijving van de ad hoc opdrachten.</w:t>
      </w:r>
    </w:p>
    <w:p w:rsidR="007B4517" w:rsidRPr="007B4517" w:rsidRDefault="007B4517" w:rsidP="007B4517">
      <w:pPr>
        <w:numPr>
          <w:ilvl w:val="0"/>
          <w:numId w:val="14"/>
        </w:numPr>
        <w:spacing w:after="160" w:line="360" w:lineRule="auto"/>
        <w:contextualSpacing/>
        <w:rPr>
          <w:rFonts w:ascii="FlandersArtSans-Regular" w:eastAsia="Calibri" w:hAnsi="FlandersArtSans-Regular" w:cs="Times New Roman"/>
          <w:lang w:val="nl-BE"/>
        </w:rPr>
      </w:pPr>
      <w:r w:rsidRPr="007B4517">
        <w:rPr>
          <w:rFonts w:ascii="FlandersArtSans-Regular" w:eastAsia="Calibri" w:hAnsi="FlandersArtSans-Regular" w:cs="Times New Roman"/>
          <w:lang w:val="nl-BE"/>
        </w:rPr>
        <w:t>Bestuurlijke criteria, in het bijzonder betreffende:</w:t>
      </w:r>
    </w:p>
    <w:p w:rsidR="007B4517" w:rsidRPr="007B4517" w:rsidRDefault="007B4517" w:rsidP="007B4517">
      <w:pPr>
        <w:numPr>
          <w:ilvl w:val="1"/>
          <w:numId w:val="14"/>
        </w:numPr>
        <w:spacing w:after="160" w:line="360" w:lineRule="auto"/>
        <w:contextualSpacing/>
        <w:rPr>
          <w:rFonts w:ascii="FlandersArtSans-Regular" w:eastAsia="Calibri" w:hAnsi="FlandersArtSans-Regular" w:cs="Times New Roman"/>
          <w:lang w:val="nl-BE"/>
        </w:rPr>
      </w:pPr>
      <w:r w:rsidRPr="007B4517">
        <w:rPr>
          <w:rFonts w:ascii="FlandersArtSans-Regular" w:eastAsia="Calibri" w:hAnsi="FlandersArtSans-Regular" w:cs="Times New Roman"/>
          <w:lang w:val="nl-BE"/>
        </w:rPr>
        <w:t>De productiviteit van het steunpunt;</w:t>
      </w:r>
    </w:p>
    <w:p w:rsidR="007B4517" w:rsidRPr="007B4517" w:rsidRDefault="007B4517" w:rsidP="007B4517">
      <w:pPr>
        <w:numPr>
          <w:ilvl w:val="1"/>
          <w:numId w:val="14"/>
        </w:numPr>
        <w:spacing w:after="160" w:line="360" w:lineRule="auto"/>
        <w:contextualSpacing/>
        <w:jc w:val="both"/>
        <w:rPr>
          <w:rFonts w:ascii="FlandersArtSans-Regular" w:eastAsia="Calibri" w:hAnsi="FlandersArtSans-Regular" w:cs="Times New Roman"/>
          <w:lang w:val="nl-BE"/>
        </w:rPr>
      </w:pPr>
      <w:r w:rsidRPr="007B4517">
        <w:rPr>
          <w:rFonts w:ascii="FlandersArtSans-Regular" w:eastAsia="Calibri" w:hAnsi="FlandersArtSans-Regular" w:cs="Times New Roman"/>
          <w:lang w:val="nl-BE"/>
        </w:rPr>
        <w:t>De interne organisatie en de mate van functionele autonomie.</w:t>
      </w:r>
    </w:p>
    <w:p w:rsidR="007B4517" w:rsidRDefault="007B4517" w:rsidP="007B4517">
      <w:pPr>
        <w:spacing w:after="160" w:line="360" w:lineRule="auto"/>
        <w:jc w:val="both"/>
        <w:rPr>
          <w:rFonts w:ascii="FlandersArtSans-Regular" w:eastAsia="Calibri" w:hAnsi="FlandersArtSans-Regular" w:cs="Times New Roman"/>
          <w:lang w:val="nl-BE"/>
        </w:rPr>
      </w:pPr>
    </w:p>
    <w:p w:rsidR="007B4517" w:rsidRPr="007B4517" w:rsidRDefault="007B4517" w:rsidP="007B4517">
      <w:pPr>
        <w:spacing w:after="160" w:line="360" w:lineRule="auto"/>
        <w:jc w:val="both"/>
        <w:rPr>
          <w:rFonts w:ascii="FlandersArtSans-Regular" w:eastAsia="Calibri" w:hAnsi="FlandersArtSans-Regular" w:cs="Times New Roman"/>
          <w:lang w:val="nl-BE"/>
        </w:rPr>
      </w:pPr>
      <w:r w:rsidRPr="007B4517">
        <w:rPr>
          <w:rFonts w:ascii="FlandersArtSans-Regular" w:eastAsia="Calibri" w:hAnsi="FlandersArtSans-Regular" w:cs="Times New Roman"/>
          <w:lang w:val="nl-BE"/>
        </w:rPr>
        <w:t>Daarbij komen ook de punten aangehaald op stuurgroep van 27 maart 2019:</w:t>
      </w:r>
    </w:p>
    <w:p w:rsidR="007B4517" w:rsidRPr="007B4517" w:rsidRDefault="007B4517" w:rsidP="007B4517">
      <w:pPr>
        <w:numPr>
          <w:ilvl w:val="0"/>
          <w:numId w:val="15"/>
        </w:numPr>
        <w:spacing w:after="160" w:line="360" w:lineRule="auto"/>
        <w:contextualSpacing/>
        <w:jc w:val="both"/>
        <w:rPr>
          <w:rFonts w:ascii="FlandersArtSans-Regular" w:eastAsia="Calibri" w:hAnsi="FlandersArtSans-Regular" w:cs="Times New Roman"/>
        </w:rPr>
      </w:pPr>
      <w:r w:rsidRPr="007B4517">
        <w:rPr>
          <w:rFonts w:ascii="FlandersArtSans-Regular" w:eastAsia="Calibri" w:hAnsi="FlandersArtSans-Regular" w:cs="Times New Roman"/>
        </w:rPr>
        <w:t>Bij beleidsrelevantie criteria: multidisciplinariteit</w:t>
      </w:r>
    </w:p>
    <w:p w:rsidR="007B4517" w:rsidRPr="007B4517" w:rsidRDefault="007B4517" w:rsidP="007B4517">
      <w:pPr>
        <w:numPr>
          <w:ilvl w:val="0"/>
          <w:numId w:val="15"/>
        </w:numPr>
        <w:spacing w:after="160" w:line="360" w:lineRule="auto"/>
        <w:contextualSpacing/>
        <w:jc w:val="both"/>
        <w:rPr>
          <w:rFonts w:ascii="FlandersArtSans-Regular" w:eastAsia="Calibri" w:hAnsi="FlandersArtSans-Regular" w:cs="Times New Roman"/>
          <w:lang w:val="nl-BE"/>
        </w:rPr>
      </w:pPr>
      <w:r w:rsidRPr="007B4517">
        <w:rPr>
          <w:rFonts w:ascii="FlandersArtSans-Regular" w:eastAsia="Calibri" w:hAnsi="FlandersArtSans-Regular" w:cs="Times New Roman"/>
          <w:lang w:val="nl-BE"/>
        </w:rPr>
        <w:t>Bij bestuurlijke criteria: steunpunt als formule en een vergelijking met vorige steunpunt</w:t>
      </w:r>
    </w:p>
    <w:p w:rsidR="00606CDB" w:rsidRDefault="00606CDB" w:rsidP="007B4517">
      <w:pPr>
        <w:spacing w:after="160" w:line="360" w:lineRule="auto"/>
        <w:jc w:val="both"/>
        <w:rPr>
          <w:rFonts w:ascii="FlandersArtSans-Regular" w:eastAsia="Calibri" w:hAnsi="FlandersArtSans-Regular" w:cs="Times New Roman"/>
          <w:lang w:val="nl-BE"/>
        </w:rPr>
      </w:pPr>
    </w:p>
    <w:p w:rsidR="007B4517" w:rsidRPr="007B4517" w:rsidRDefault="007B4517" w:rsidP="007B4517">
      <w:pPr>
        <w:spacing w:after="160" w:line="360" w:lineRule="auto"/>
        <w:jc w:val="both"/>
        <w:rPr>
          <w:rFonts w:ascii="FlandersArtSans-Regular" w:eastAsia="Calibri" w:hAnsi="FlandersArtSans-Regular" w:cs="Times New Roman"/>
          <w:lang w:val="nl-BE"/>
        </w:rPr>
      </w:pPr>
      <w:r>
        <w:rPr>
          <w:rFonts w:ascii="FlandersArtSans-Regular" w:eastAsia="Calibri" w:hAnsi="FlandersArtSans-Regular" w:cs="Times New Roman"/>
          <w:lang w:val="nl-BE"/>
        </w:rPr>
        <w:t>Het voorstel bestaat erin dat de v</w:t>
      </w:r>
      <w:r w:rsidRPr="007B4517">
        <w:rPr>
          <w:rFonts w:ascii="FlandersArtSans-Regular" w:eastAsia="Calibri" w:hAnsi="FlandersArtSans-Regular" w:cs="Times New Roman"/>
          <w:lang w:val="nl-BE"/>
        </w:rPr>
        <w:t>erschillende partijen een evaluatie op</w:t>
      </w:r>
      <w:r>
        <w:rPr>
          <w:rFonts w:ascii="FlandersArtSans-Regular" w:eastAsia="Calibri" w:hAnsi="FlandersArtSans-Regular" w:cs="Times New Roman"/>
          <w:lang w:val="nl-BE"/>
        </w:rPr>
        <w:t>maken</w:t>
      </w:r>
      <w:r w:rsidRPr="007B4517">
        <w:rPr>
          <w:rFonts w:ascii="FlandersArtSans-Regular" w:eastAsia="Calibri" w:hAnsi="FlandersArtSans-Regular" w:cs="Times New Roman"/>
          <w:lang w:val="nl-BE"/>
        </w:rPr>
        <w:t xml:space="preserve"> aan de hand van een eenvoudig sjabloon bestaande uit een opsomming van de hierboven opgestelde criteria en subcriteria en een vraag naar kwalitatieve waardering per onderzoeksproject:</w:t>
      </w:r>
    </w:p>
    <w:p w:rsidR="007B4517" w:rsidRPr="007B4517" w:rsidRDefault="007B4517" w:rsidP="007B4517">
      <w:pPr>
        <w:numPr>
          <w:ilvl w:val="0"/>
          <w:numId w:val="16"/>
        </w:numPr>
        <w:spacing w:after="160" w:line="360" w:lineRule="auto"/>
        <w:contextualSpacing/>
        <w:jc w:val="both"/>
        <w:rPr>
          <w:rFonts w:ascii="FlandersArtSans-Regular" w:eastAsia="Calibri" w:hAnsi="FlandersArtSans-Regular" w:cs="Times New Roman"/>
          <w:lang w:val="nl-BE"/>
        </w:rPr>
      </w:pPr>
      <w:r w:rsidRPr="007B4517">
        <w:rPr>
          <w:rFonts w:ascii="FlandersArtSans-Regular" w:eastAsia="Calibri" w:hAnsi="FlandersArtSans-Regular" w:cs="Times New Roman"/>
          <w:lang w:val="nl-BE"/>
        </w:rPr>
        <w:t>De Vlaamse administratie: ABB, DKB, Ago en AIV (brengen alles samen in 1 document)</w:t>
      </w:r>
    </w:p>
    <w:p w:rsidR="007B4517" w:rsidRPr="007B4517" w:rsidRDefault="007B4517" w:rsidP="007B4517">
      <w:pPr>
        <w:numPr>
          <w:ilvl w:val="0"/>
          <w:numId w:val="16"/>
        </w:numPr>
        <w:spacing w:after="160" w:line="360" w:lineRule="auto"/>
        <w:contextualSpacing/>
        <w:jc w:val="both"/>
        <w:rPr>
          <w:rFonts w:ascii="FlandersArtSans-Regular" w:eastAsia="Calibri" w:hAnsi="FlandersArtSans-Regular" w:cs="Times New Roman"/>
          <w:lang w:val="nl-BE"/>
        </w:rPr>
      </w:pPr>
      <w:r w:rsidRPr="007B4517">
        <w:rPr>
          <w:rFonts w:ascii="FlandersArtSans-Regular" w:eastAsia="Calibri" w:hAnsi="FlandersArtSans-Regular" w:cs="Times New Roman"/>
          <w:lang w:val="nl-BE"/>
        </w:rPr>
        <w:t>Het consortium: KUL, UGent, UA en UHasselt (brengen alles samen in 1 document)</w:t>
      </w:r>
    </w:p>
    <w:p w:rsidR="007B4517" w:rsidRPr="007B4517" w:rsidRDefault="007B4517" w:rsidP="007B4517">
      <w:pPr>
        <w:numPr>
          <w:ilvl w:val="0"/>
          <w:numId w:val="16"/>
        </w:numPr>
        <w:spacing w:after="160" w:line="360" w:lineRule="auto"/>
        <w:contextualSpacing/>
        <w:jc w:val="both"/>
        <w:rPr>
          <w:rFonts w:ascii="FlandersArtSans-Regular" w:eastAsia="Calibri" w:hAnsi="FlandersArtSans-Regular" w:cs="Times New Roman"/>
          <w:lang w:val="nl-BE"/>
        </w:rPr>
      </w:pPr>
      <w:r w:rsidRPr="007B4517">
        <w:rPr>
          <w:rFonts w:ascii="FlandersArtSans-Regular" w:eastAsia="Calibri" w:hAnsi="FlandersArtSans-Regular" w:cs="Times New Roman"/>
          <w:lang w:val="nl-BE"/>
        </w:rPr>
        <w:t>Kabinetten Homans en M-P (indien spelers nog beschikbaar zijn)</w:t>
      </w:r>
    </w:p>
    <w:p w:rsidR="007B4517" w:rsidRPr="007B4517" w:rsidRDefault="007B4517" w:rsidP="007B4517">
      <w:pPr>
        <w:numPr>
          <w:ilvl w:val="0"/>
          <w:numId w:val="16"/>
        </w:numPr>
        <w:spacing w:after="160" w:line="360" w:lineRule="auto"/>
        <w:contextualSpacing/>
        <w:jc w:val="both"/>
        <w:rPr>
          <w:rFonts w:ascii="FlandersArtSans-Regular" w:eastAsia="Calibri" w:hAnsi="FlandersArtSans-Regular" w:cs="Times New Roman"/>
          <w:lang w:val="nl-BE"/>
        </w:rPr>
      </w:pPr>
      <w:r w:rsidRPr="007B4517">
        <w:rPr>
          <w:rFonts w:ascii="FlandersArtSans-Regular" w:eastAsia="Calibri" w:hAnsi="FlandersArtSans-Regular" w:cs="Times New Roman"/>
          <w:lang w:val="nl-BE"/>
        </w:rPr>
        <w:t>Optioneel: Externe speler zoals SERV (Peter Van Humbeeck)</w:t>
      </w:r>
    </w:p>
    <w:p w:rsidR="007B4517" w:rsidRDefault="007B4517" w:rsidP="007B4517">
      <w:pPr>
        <w:spacing w:after="160" w:line="360" w:lineRule="auto"/>
        <w:jc w:val="both"/>
        <w:rPr>
          <w:rFonts w:ascii="FlandersArtSans-Regular" w:eastAsia="Calibri" w:hAnsi="FlandersArtSans-Regular" w:cs="Times New Roman"/>
          <w:lang w:val="nl-BE"/>
        </w:rPr>
      </w:pPr>
    </w:p>
    <w:p w:rsidR="007B4517" w:rsidRPr="007B4517" w:rsidRDefault="007B4517" w:rsidP="007B4517">
      <w:pPr>
        <w:spacing w:after="160" w:line="360" w:lineRule="auto"/>
        <w:jc w:val="both"/>
        <w:rPr>
          <w:rFonts w:ascii="FlandersArtSans-Regular" w:eastAsia="Calibri" w:hAnsi="FlandersArtSans-Regular" w:cs="Times New Roman"/>
          <w:lang w:val="nl-BE"/>
        </w:rPr>
      </w:pPr>
      <w:r>
        <w:rPr>
          <w:rFonts w:ascii="FlandersArtSans-Regular" w:eastAsia="Calibri" w:hAnsi="FlandersArtSans-Regular" w:cs="Times New Roman"/>
          <w:lang w:val="nl-BE"/>
        </w:rPr>
        <w:t>De timing is strak:</w:t>
      </w:r>
    </w:p>
    <w:p w:rsidR="007B4517" w:rsidRPr="007B4517" w:rsidRDefault="007B4517" w:rsidP="007B4517">
      <w:pPr>
        <w:numPr>
          <w:ilvl w:val="0"/>
          <w:numId w:val="17"/>
        </w:numPr>
        <w:spacing w:after="160" w:line="360" w:lineRule="auto"/>
        <w:contextualSpacing/>
        <w:jc w:val="both"/>
        <w:rPr>
          <w:rFonts w:ascii="FlandersArtSans-Regular" w:eastAsia="Calibri" w:hAnsi="FlandersArtSans-Regular" w:cs="Times New Roman"/>
          <w:lang w:val="nl-BE"/>
        </w:rPr>
      </w:pPr>
      <w:r w:rsidRPr="007B4517">
        <w:rPr>
          <w:rFonts w:ascii="FlandersArtSans-Regular" w:eastAsia="Calibri" w:hAnsi="FlandersArtSans-Regular" w:cs="Times New Roman"/>
          <w:lang w:val="nl-BE"/>
        </w:rPr>
        <w:t>Start evaluatie na goedkeuring plan van aanpak stuurgroep van 24 september 2019.</w:t>
      </w:r>
    </w:p>
    <w:p w:rsidR="007B4517" w:rsidRPr="007B4517" w:rsidRDefault="007B4517" w:rsidP="007B4517">
      <w:pPr>
        <w:numPr>
          <w:ilvl w:val="0"/>
          <w:numId w:val="17"/>
        </w:numPr>
        <w:spacing w:after="160" w:line="360" w:lineRule="auto"/>
        <w:contextualSpacing/>
        <w:jc w:val="both"/>
        <w:rPr>
          <w:rFonts w:ascii="FlandersArtSans-Regular" w:eastAsia="Calibri" w:hAnsi="FlandersArtSans-Regular" w:cs="Times New Roman"/>
          <w:lang w:val="nl-BE"/>
        </w:rPr>
      </w:pPr>
      <w:r w:rsidRPr="007B4517">
        <w:rPr>
          <w:rFonts w:ascii="FlandersArtSans-Regular" w:eastAsia="Calibri" w:hAnsi="FlandersArtSans-Regular" w:cs="Times New Roman"/>
          <w:lang w:val="nl-BE"/>
        </w:rPr>
        <w:t>Algemene evaluatie klaar tegen 30 november 2019.</w:t>
      </w:r>
    </w:p>
    <w:p w:rsidR="007B4517" w:rsidRPr="007B4517" w:rsidRDefault="007B4517" w:rsidP="007B4517">
      <w:pPr>
        <w:numPr>
          <w:ilvl w:val="0"/>
          <w:numId w:val="17"/>
        </w:numPr>
        <w:spacing w:after="160" w:line="360" w:lineRule="auto"/>
        <w:contextualSpacing/>
        <w:jc w:val="both"/>
        <w:rPr>
          <w:rFonts w:ascii="FlandersArtSans-Regular" w:eastAsia="Calibri" w:hAnsi="FlandersArtSans-Regular" w:cs="Times New Roman"/>
          <w:lang w:val="nl-BE"/>
        </w:rPr>
      </w:pPr>
      <w:r w:rsidRPr="007B4517">
        <w:rPr>
          <w:rFonts w:ascii="FlandersArtSans-Regular" w:eastAsia="Calibri" w:hAnsi="FlandersArtSans-Regular" w:cs="Times New Roman"/>
          <w:lang w:val="nl-BE"/>
        </w:rPr>
        <w:t>Enkele globale evaluatielijnen tegen 20 december 2019.</w:t>
      </w:r>
    </w:p>
    <w:p w:rsidR="006136A5" w:rsidRPr="007B4517" w:rsidRDefault="006136A5" w:rsidP="007B4517">
      <w:pPr>
        <w:pStyle w:val="Lijstalinea"/>
        <w:spacing w:after="0" w:line="360" w:lineRule="auto"/>
        <w:ind w:left="0"/>
        <w:jc w:val="both"/>
        <w:rPr>
          <w:rFonts w:ascii="FlandersArtSans-Regular" w:hAnsi="FlandersArtSans-Regular" w:cstheme="minorHAnsi"/>
          <w:lang w:val="nl-BE"/>
        </w:rPr>
      </w:pPr>
    </w:p>
    <w:p w:rsidR="00606CDB" w:rsidRDefault="006136A5" w:rsidP="00606CDB">
      <w:pPr>
        <w:pStyle w:val="Lijstalinea"/>
        <w:spacing w:after="0" w:line="360" w:lineRule="auto"/>
        <w:ind w:left="0"/>
        <w:jc w:val="both"/>
        <w:rPr>
          <w:rFonts w:ascii="FlandersArtSans-Regular" w:hAnsi="FlandersArtSans-Regular" w:cstheme="minorHAnsi"/>
          <w:lang w:val="nl-BE"/>
        </w:rPr>
      </w:pPr>
      <w:r w:rsidRPr="007B4517">
        <w:rPr>
          <w:rFonts w:ascii="FlandersArtSans-Regular" w:hAnsi="FlandersArtSans-Regular" w:cstheme="minorHAnsi"/>
          <w:lang w:val="nl-BE"/>
        </w:rPr>
        <w:t>Dieter Vanhee stelt voor de evaluatie niet te zwaar te maken en niet te werken zoals voorgaande evaluaties met externe partners en uitvoerige scores</w:t>
      </w:r>
      <w:r w:rsidR="00B50460">
        <w:rPr>
          <w:rFonts w:ascii="FlandersArtSans-Regular" w:hAnsi="FlandersArtSans-Regular" w:cstheme="minorHAnsi"/>
          <w:lang w:val="nl-BE"/>
        </w:rPr>
        <w:t>. Hij</w:t>
      </w:r>
      <w:r w:rsidR="009F14C0" w:rsidRPr="00F6702F">
        <w:rPr>
          <w:rFonts w:ascii="FlandersArtSans-Regular" w:hAnsi="FlandersArtSans-Regular" w:cstheme="minorHAnsi"/>
          <w:lang w:val="nl-BE"/>
        </w:rPr>
        <w:t xml:space="preserve"> </w:t>
      </w:r>
      <w:r w:rsidR="00F6702F" w:rsidRPr="00F6702F">
        <w:rPr>
          <w:rFonts w:ascii="FlandersArtSans-Regular" w:hAnsi="FlandersArtSans-Regular" w:cstheme="minorHAnsi"/>
          <w:lang w:val="nl-BE"/>
        </w:rPr>
        <w:t>stelt voor om samen</w:t>
      </w:r>
      <w:r w:rsidR="00667FB9">
        <w:rPr>
          <w:rFonts w:ascii="FlandersArtSans-Regular" w:hAnsi="FlandersArtSans-Regular" w:cstheme="minorHAnsi"/>
          <w:lang w:val="nl-BE"/>
        </w:rPr>
        <w:t xml:space="preserve"> met Geert</w:t>
      </w:r>
      <w:r>
        <w:rPr>
          <w:rFonts w:ascii="FlandersArtSans-Regular" w:hAnsi="FlandersArtSans-Regular" w:cstheme="minorHAnsi"/>
          <w:lang w:val="nl-BE"/>
        </w:rPr>
        <w:t xml:space="preserve"> Bouckaert, Karolien Van Dorpe en Leander Price</w:t>
      </w:r>
      <w:r w:rsidR="00F6702F" w:rsidRPr="00F6702F">
        <w:rPr>
          <w:rFonts w:ascii="FlandersArtSans-Regular" w:hAnsi="FlandersArtSans-Regular" w:cstheme="minorHAnsi"/>
          <w:lang w:val="nl-BE"/>
        </w:rPr>
        <w:t xml:space="preserve"> een</w:t>
      </w:r>
      <w:r w:rsidR="009F14C0" w:rsidRPr="00F6702F">
        <w:rPr>
          <w:rFonts w:ascii="FlandersArtSans-Regular" w:hAnsi="FlandersArtSans-Regular" w:cstheme="minorHAnsi"/>
          <w:lang w:val="nl-BE"/>
        </w:rPr>
        <w:t xml:space="preserve"> sjabloon op</w:t>
      </w:r>
      <w:r w:rsidR="00F6702F" w:rsidRPr="00F6702F">
        <w:rPr>
          <w:rFonts w:ascii="FlandersArtSans-Regular" w:hAnsi="FlandersArtSans-Regular" w:cstheme="minorHAnsi"/>
          <w:lang w:val="nl-BE"/>
        </w:rPr>
        <w:t xml:space="preserve"> te maken</w:t>
      </w:r>
      <w:r>
        <w:rPr>
          <w:rFonts w:ascii="FlandersArtSans-Regular" w:hAnsi="FlandersArtSans-Regular" w:cstheme="minorHAnsi"/>
          <w:lang w:val="nl-BE"/>
        </w:rPr>
        <w:t>, richtlijnen te versturen</w:t>
      </w:r>
      <w:r w:rsidR="009F14C0" w:rsidRPr="00F6702F">
        <w:rPr>
          <w:rFonts w:ascii="FlandersArtSans-Regular" w:hAnsi="FlandersArtSans-Regular" w:cstheme="minorHAnsi"/>
          <w:lang w:val="nl-BE"/>
        </w:rPr>
        <w:t xml:space="preserve"> </w:t>
      </w:r>
      <w:r w:rsidR="00F6702F" w:rsidRPr="00F6702F">
        <w:rPr>
          <w:rFonts w:ascii="FlandersArtSans-Regular" w:hAnsi="FlandersArtSans-Regular" w:cstheme="minorHAnsi"/>
          <w:lang w:val="nl-BE"/>
        </w:rPr>
        <w:t xml:space="preserve">en </w:t>
      </w:r>
      <w:r w:rsidR="00F6702F">
        <w:rPr>
          <w:rFonts w:ascii="FlandersArtSans-Regular" w:hAnsi="FlandersArtSans-Regular" w:cstheme="minorHAnsi"/>
          <w:lang w:val="nl-BE"/>
        </w:rPr>
        <w:t xml:space="preserve">daarna </w:t>
      </w:r>
      <w:r w:rsidR="009F14C0" w:rsidRPr="00F6702F">
        <w:rPr>
          <w:rFonts w:ascii="FlandersArtSans-Regular" w:hAnsi="FlandersArtSans-Regular" w:cstheme="minorHAnsi"/>
          <w:lang w:val="nl-BE"/>
        </w:rPr>
        <w:t>alles samen</w:t>
      </w:r>
      <w:r w:rsidR="00F6702F" w:rsidRPr="00F6702F">
        <w:rPr>
          <w:rFonts w:ascii="FlandersArtSans-Regular" w:hAnsi="FlandersArtSans-Regular" w:cstheme="minorHAnsi"/>
          <w:lang w:val="nl-BE"/>
        </w:rPr>
        <w:t xml:space="preserve"> te </w:t>
      </w:r>
      <w:r w:rsidR="009F14C0" w:rsidRPr="00F6702F">
        <w:rPr>
          <w:rFonts w:ascii="FlandersArtSans-Regular" w:hAnsi="FlandersArtSans-Regular" w:cstheme="minorHAnsi"/>
          <w:lang w:val="nl-BE"/>
        </w:rPr>
        <w:t xml:space="preserve">leggen </w:t>
      </w:r>
      <w:r w:rsidR="00F6702F" w:rsidRPr="00F6702F">
        <w:rPr>
          <w:rFonts w:ascii="FlandersArtSans-Regular" w:hAnsi="FlandersArtSans-Regular" w:cstheme="minorHAnsi"/>
          <w:lang w:val="nl-BE"/>
        </w:rPr>
        <w:t>zodat dit</w:t>
      </w:r>
      <w:r w:rsidR="009F14C0" w:rsidRPr="00F6702F">
        <w:rPr>
          <w:rFonts w:ascii="FlandersArtSans-Regular" w:hAnsi="FlandersArtSans-Regular" w:cstheme="minorHAnsi"/>
          <w:lang w:val="nl-BE"/>
        </w:rPr>
        <w:t xml:space="preserve"> in december </w:t>
      </w:r>
      <w:r w:rsidR="00F6702F" w:rsidRPr="00F6702F">
        <w:rPr>
          <w:rFonts w:ascii="FlandersArtSans-Regular" w:hAnsi="FlandersArtSans-Regular" w:cstheme="minorHAnsi"/>
          <w:lang w:val="nl-BE"/>
        </w:rPr>
        <w:t>klaar is.</w:t>
      </w:r>
    </w:p>
    <w:p w:rsidR="009F14C0" w:rsidRPr="00D82898" w:rsidRDefault="00606CDB" w:rsidP="00606CDB">
      <w:pPr>
        <w:pStyle w:val="Lijstalinea"/>
        <w:spacing w:after="0" w:line="360" w:lineRule="auto"/>
        <w:ind w:left="0"/>
        <w:jc w:val="both"/>
        <w:rPr>
          <w:rFonts w:ascii="FlandersArtSans-Regular" w:hAnsi="FlandersArtSans-Regular" w:cstheme="minorHAnsi"/>
          <w:lang w:val="nl-BE"/>
        </w:rPr>
      </w:pPr>
      <w:r>
        <w:rPr>
          <w:rFonts w:ascii="FlandersArtSans-Regular" w:hAnsi="FlandersArtSans-Regular" w:cstheme="minorHAnsi"/>
          <w:lang w:val="nl-BE"/>
        </w:rPr>
        <w:t>G</w:t>
      </w:r>
      <w:r w:rsidR="006136A5">
        <w:rPr>
          <w:rFonts w:ascii="FlandersArtSans-Regular" w:hAnsi="FlandersArtSans-Regular" w:cstheme="minorHAnsi"/>
          <w:lang w:val="nl-BE"/>
        </w:rPr>
        <w:t xml:space="preserve">eert Bouckaert vult verder aan dat de evaluatie niet alleen moet stilstaan bij de uitvoering maar </w:t>
      </w:r>
      <w:r w:rsidR="00D82898" w:rsidRPr="006136A5">
        <w:rPr>
          <w:rFonts w:ascii="FlandersArtSans-Regular" w:hAnsi="FlandersArtSans-Regular" w:cstheme="minorHAnsi"/>
          <w:lang w:val="nl-BE"/>
        </w:rPr>
        <w:t>ook</w:t>
      </w:r>
      <w:r w:rsidR="006136A5">
        <w:rPr>
          <w:rFonts w:ascii="FlandersArtSans-Regular" w:hAnsi="FlandersArtSans-Regular" w:cstheme="minorHAnsi"/>
          <w:lang w:val="nl-BE"/>
        </w:rPr>
        <w:t xml:space="preserve"> bij</w:t>
      </w:r>
      <w:r w:rsidR="00D82898" w:rsidRPr="006136A5">
        <w:rPr>
          <w:rFonts w:ascii="FlandersArtSans-Regular" w:hAnsi="FlandersArtSans-Regular" w:cstheme="minorHAnsi"/>
          <w:lang w:val="nl-BE"/>
        </w:rPr>
        <w:t xml:space="preserve"> de thema’s die gekozen werden. Op welke thema’s zouden we kunnen verder bouwen? Dit is de s</w:t>
      </w:r>
      <w:r w:rsidR="009F14C0" w:rsidRPr="006136A5">
        <w:rPr>
          <w:rFonts w:ascii="FlandersArtSans-Regular" w:hAnsi="FlandersArtSans-Regular" w:cstheme="minorHAnsi"/>
          <w:lang w:val="nl-BE"/>
        </w:rPr>
        <w:t xml:space="preserve">tand van zaken, dit zijn de volgende stappen, als een oproep naar een volgend steunpunt. </w:t>
      </w:r>
      <w:r w:rsidR="006136A5">
        <w:rPr>
          <w:rFonts w:ascii="FlandersArtSans-Regular" w:hAnsi="FlandersArtSans-Regular" w:cstheme="minorHAnsi"/>
          <w:lang w:val="nl-BE"/>
        </w:rPr>
        <w:t>De a</w:t>
      </w:r>
      <w:r w:rsidR="00D82898" w:rsidRPr="006136A5">
        <w:rPr>
          <w:rFonts w:ascii="FlandersArtSans-Regular" w:hAnsi="FlandersArtSans-Regular" w:cstheme="minorHAnsi"/>
          <w:lang w:val="nl-BE"/>
        </w:rPr>
        <w:t>cademische en beleidsrelevante t</w:t>
      </w:r>
      <w:r w:rsidR="009F14C0" w:rsidRPr="006136A5">
        <w:rPr>
          <w:rFonts w:ascii="FlandersArtSans-Regular" w:hAnsi="FlandersArtSans-Regular" w:cstheme="minorHAnsi"/>
          <w:lang w:val="nl-BE"/>
        </w:rPr>
        <w:t xml:space="preserve">oegevoegde waarde moet ook benadrukt worden. Het gaat niet alleen om output maar ook om impact. </w:t>
      </w:r>
      <w:r w:rsidR="00D82898">
        <w:rPr>
          <w:rFonts w:ascii="FlandersArtSans-Regular" w:hAnsi="FlandersArtSans-Regular" w:cstheme="minorHAnsi"/>
          <w:lang w:val="nl-BE"/>
        </w:rPr>
        <w:t>Wat de kalender betreft: h</w:t>
      </w:r>
      <w:r w:rsidR="00407478" w:rsidRPr="00D82898">
        <w:rPr>
          <w:rFonts w:ascii="FlandersArtSans-Regular" w:hAnsi="FlandersArtSans-Regular" w:cstheme="minorHAnsi"/>
          <w:lang w:val="nl-BE"/>
        </w:rPr>
        <w:t>aalbaarheid</w:t>
      </w:r>
      <w:r w:rsidR="00D82898">
        <w:rPr>
          <w:rFonts w:ascii="FlandersArtSans-Regular" w:hAnsi="FlandersArtSans-Regular" w:cstheme="minorHAnsi"/>
          <w:lang w:val="nl-BE"/>
        </w:rPr>
        <w:t xml:space="preserve"> is belangrijk</w:t>
      </w:r>
      <w:r w:rsidR="00407478" w:rsidRPr="00D82898">
        <w:rPr>
          <w:rFonts w:ascii="FlandersArtSans-Regular" w:hAnsi="FlandersArtSans-Regular" w:cstheme="minorHAnsi"/>
          <w:lang w:val="nl-BE"/>
        </w:rPr>
        <w:t xml:space="preserve">, </w:t>
      </w:r>
      <w:r w:rsidR="00407478" w:rsidRPr="00D82898">
        <w:rPr>
          <w:rFonts w:ascii="FlandersArtSans-Regular" w:hAnsi="FlandersArtSans-Regular" w:cstheme="minorHAnsi"/>
          <w:lang w:val="nl-BE"/>
        </w:rPr>
        <w:lastRenderedPageBreak/>
        <w:t xml:space="preserve">op een pragmatische manier. </w:t>
      </w:r>
      <w:r w:rsidR="00D82898">
        <w:rPr>
          <w:rFonts w:ascii="FlandersArtSans-Regular" w:hAnsi="FlandersArtSans-Regular" w:cstheme="minorHAnsi"/>
          <w:lang w:val="nl-BE"/>
        </w:rPr>
        <w:t>G</w:t>
      </w:r>
      <w:r w:rsidR="006136A5">
        <w:rPr>
          <w:rFonts w:ascii="FlandersArtSans-Regular" w:hAnsi="FlandersArtSans-Regular" w:cstheme="minorHAnsi"/>
          <w:lang w:val="nl-BE"/>
        </w:rPr>
        <w:t xml:space="preserve">eert Bouckaert beklemtoont dat het gaat om </w:t>
      </w:r>
      <w:r w:rsidR="00D82898">
        <w:rPr>
          <w:rFonts w:ascii="FlandersArtSans-Regular" w:hAnsi="FlandersArtSans-Regular" w:cstheme="minorHAnsi"/>
          <w:lang w:val="nl-BE"/>
        </w:rPr>
        <w:t xml:space="preserve">een </w:t>
      </w:r>
      <w:r w:rsidR="00D82898" w:rsidRPr="006136A5">
        <w:rPr>
          <w:rFonts w:ascii="FlandersArtSans-Regular" w:hAnsi="FlandersArtSans-Regular" w:cstheme="minorHAnsi"/>
          <w:lang w:val="nl-BE"/>
        </w:rPr>
        <w:t>functionele</w:t>
      </w:r>
      <w:r w:rsidR="00D82898">
        <w:rPr>
          <w:rFonts w:ascii="FlandersArtSans-Regular" w:hAnsi="FlandersArtSans-Regular" w:cstheme="minorHAnsi"/>
          <w:i/>
          <w:lang w:val="nl-BE"/>
        </w:rPr>
        <w:t xml:space="preserve"> </w:t>
      </w:r>
      <w:r w:rsidR="00D82898" w:rsidRPr="00D82898">
        <w:rPr>
          <w:rFonts w:ascii="FlandersArtSans-Regular" w:hAnsi="FlandersArtSans-Regular" w:cstheme="minorHAnsi"/>
          <w:lang w:val="nl-BE"/>
        </w:rPr>
        <w:t>evaluatie</w:t>
      </w:r>
      <w:r w:rsidR="00D82898">
        <w:rPr>
          <w:rFonts w:ascii="FlandersArtSans-Regular" w:hAnsi="FlandersArtSans-Regular" w:cstheme="minorHAnsi"/>
          <w:lang w:val="nl-BE"/>
        </w:rPr>
        <w:t>. De</w:t>
      </w:r>
      <w:r w:rsidR="00407478" w:rsidRPr="00D82898">
        <w:rPr>
          <w:rFonts w:ascii="FlandersArtSans-Regular" w:hAnsi="FlandersArtSans-Regular" w:cstheme="minorHAnsi"/>
          <w:lang w:val="nl-BE"/>
        </w:rPr>
        <w:t xml:space="preserve"> evaluaties van vorige steunpunten waren te zwaar en er werd uiteindelijk </w:t>
      </w:r>
      <w:r w:rsidR="00521408">
        <w:rPr>
          <w:rFonts w:ascii="FlandersArtSans-Regular" w:hAnsi="FlandersArtSans-Regular" w:cstheme="minorHAnsi"/>
          <w:lang w:val="nl-BE"/>
        </w:rPr>
        <w:t>te weinig</w:t>
      </w:r>
      <w:r w:rsidR="00407478" w:rsidRPr="00D82898">
        <w:rPr>
          <w:rFonts w:ascii="FlandersArtSans-Regular" w:hAnsi="FlandersArtSans-Regular" w:cstheme="minorHAnsi"/>
          <w:lang w:val="nl-BE"/>
        </w:rPr>
        <w:t xml:space="preserve"> mee gedaan. </w:t>
      </w:r>
    </w:p>
    <w:p w:rsidR="00521408" w:rsidRDefault="00521408" w:rsidP="00650095">
      <w:pPr>
        <w:pStyle w:val="Lijstalinea"/>
        <w:spacing w:after="0" w:line="360" w:lineRule="auto"/>
        <w:ind w:left="0"/>
        <w:jc w:val="both"/>
        <w:rPr>
          <w:rFonts w:ascii="FlandersArtSans-Regular" w:hAnsi="FlandersArtSans-Regular" w:cstheme="minorHAnsi"/>
          <w:lang w:val="nl-BE"/>
        </w:rPr>
      </w:pPr>
      <w:r>
        <w:rPr>
          <w:rFonts w:ascii="FlandersArtSans-Regular" w:hAnsi="FlandersArtSans-Regular" w:cstheme="minorHAnsi"/>
          <w:lang w:val="nl-BE"/>
        </w:rPr>
        <w:t xml:space="preserve">Leander Price stelt dat het belangrijk is dat elke groep de evaluatie </w:t>
      </w:r>
      <w:r w:rsidR="002C5397">
        <w:rPr>
          <w:rFonts w:ascii="FlandersArtSans-Regular" w:hAnsi="FlandersArtSans-Regular" w:cstheme="minorHAnsi"/>
          <w:lang w:val="nl-BE"/>
        </w:rPr>
        <w:t xml:space="preserve">op dezelfde manier </w:t>
      </w:r>
      <w:r>
        <w:rPr>
          <w:rFonts w:ascii="FlandersArtSans-Regular" w:hAnsi="FlandersArtSans-Regular" w:cstheme="minorHAnsi"/>
          <w:lang w:val="nl-BE"/>
        </w:rPr>
        <w:t xml:space="preserve">maakt. </w:t>
      </w:r>
    </w:p>
    <w:p w:rsidR="00315DCE" w:rsidRDefault="00315DCE" w:rsidP="00650095">
      <w:pPr>
        <w:pStyle w:val="Lijstalinea"/>
        <w:spacing w:after="0" w:line="360" w:lineRule="auto"/>
        <w:ind w:left="0"/>
        <w:jc w:val="both"/>
        <w:rPr>
          <w:rFonts w:ascii="FlandersArtSans-Regular" w:hAnsi="FlandersArtSans-Regular" w:cstheme="minorHAnsi"/>
          <w:lang w:val="nl-BE"/>
        </w:rPr>
      </w:pPr>
      <w:r>
        <w:rPr>
          <w:rFonts w:ascii="FlandersArtSans-Regular" w:hAnsi="FlandersArtSans-Regular" w:cstheme="minorHAnsi"/>
          <w:lang w:val="nl-BE"/>
        </w:rPr>
        <w:t>D</w:t>
      </w:r>
      <w:r w:rsidR="00521408">
        <w:rPr>
          <w:rFonts w:ascii="FlandersArtSans-Regular" w:hAnsi="FlandersArtSans-Regular" w:cstheme="minorHAnsi"/>
          <w:lang w:val="nl-BE"/>
        </w:rPr>
        <w:t xml:space="preserve">ieter Vanhee stelt dat de evaluatie per thema moet worden gedaan. Dit zal in de richtlijnen worden verduidelijkt.  </w:t>
      </w:r>
    </w:p>
    <w:p w:rsidR="00407478" w:rsidRDefault="00315DCE" w:rsidP="00650095">
      <w:pPr>
        <w:pStyle w:val="Lijstalinea"/>
        <w:spacing w:after="0" w:line="360" w:lineRule="auto"/>
        <w:ind w:left="0"/>
        <w:jc w:val="both"/>
        <w:rPr>
          <w:rFonts w:ascii="FlandersArtSans-Regular" w:hAnsi="FlandersArtSans-Regular" w:cstheme="minorHAnsi"/>
          <w:lang w:val="nl-BE"/>
        </w:rPr>
      </w:pPr>
      <w:r>
        <w:rPr>
          <w:rFonts w:ascii="FlandersArtSans-Regular" w:hAnsi="FlandersArtSans-Regular" w:cstheme="minorHAnsi"/>
          <w:lang w:val="nl-BE"/>
        </w:rPr>
        <w:t>K</w:t>
      </w:r>
      <w:r w:rsidR="00521408">
        <w:rPr>
          <w:rFonts w:ascii="FlandersArtSans-Regular" w:hAnsi="FlandersArtSans-Regular" w:cstheme="minorHAnsi"/>
          <w:lang w:val="nl-BE"/>
        </w:rPr>
        <w:t>arolien Van Dorpe geeft mee dat het</w:t>
      </w:r>
      <w:r w:rsidR="00407478">
        <w:rPr>
          <w:rFonts w:ascii="FlandersArtSans-Regular" w:hAnsi="FlandersArtSans-Regular" w:cstheme="minorHAnsi"/>
          <w:lang w:val="nl-BE"/>
        </w:rPr>
        <w:t xml:space="preserve"> interessant</w:t>
      </w:r>
      <w:r w:rsidR="00521408">
        <w:rPr>
          <w:rFonts w:ascii="FlandersArtSans-Regular" w:hAnsi="FlandersArtSans-Regular" w:cstheme="minorHAnsi"/>
          <w:lang w:val="nl-BE"/>
        </w:rPr>
        <w:t xml:space="preserve"> is</w:t>
      </w:r>
      <w:r w:rsidR="00407478">
        <w:rPr>
          <w:rFonts w:ascii="FlandersArtSans-Regular" w:hAnsi="FlandersArtSans-Regular" w:cstheme="minorHAnsi"/>
          <w:lang w:val="nl-BE"/>
        </w:rPr>
        <w:t xml:space="preserve"> om te zien wat het steunpunt teweeggebracht heeft, maar minstens even interessant om te weten wat de capaciteit is van de administratie. </w:t>
      </w:r>
      <w:r w:rsidR="00863EB3">
        <w:rPr>
          <w:rFonts w:ascii="FlandersArtSans-Regular" w:hAnsi="FlandersArtSans-Regular" w:cstheme="minorHAnsi"/>
          <w:lang w:val="nl-BE"/>
        </w:rPr>
        <w:t xml:space="preserve">Heeft men de faciliteiten om het SBV aan te sturen, op te volgen en te zeggen wat men nodig heeft? Kan men het organiseren? </w:t>
      </w:r>
      <w:r w:rsidR="00407478">
        <w:rPr>
          <w:rFonts w:ascii="FlandersArtSans-Regular" w:hAnsi="FlandersArtSans-Regular" w:cstheme="minorHAnsi"/>
          <w:lang w:val="nl-BE"/>
        </w:rPr>
        <w:t xml:space="preserve">Is het </w:t>
      </w:r>
      <w:r w:rsidR="00FB1824">
        <w:rPr>
          <w:rFonts w:ascii="FlandersArtSans-Regular" w:hAnsi="FlandersArtSans-Regular" w:cstheme="minorHAnsi"/>
          <w:lang w:val="nl-BE"/>
        </w:rPr>
        <w:t xml:space="preserve">SBV </w:t>
      </w:r>
      <w:r w:rsidR="00407478">
        <w:rPr>
          <w:rFonts w:ascii="FlandersArtSans-Regular" w:hAnsi="FlandersArtSans-Regular" w:cstheme="minorHAnsi"/>
          <w:lang w:val="nl-BE"/>
        </w:rPr>
        <w:t xml:space="preserve">wat men ervan verwacht had? </w:t>
      </w:r>
    </w:p>
    <w:p w:rsidR="00863EB3" w:rsidRDefault="00521408" w:rsidP="00650095">
      <w:pPr>
        <w:pStyle w:val="Lijstalinea"/>
        <w:spacing w:after="0" w:line="360" w:lineRule="auto"/>
        <w:ind w:left="0"/>
        <w:jc w:val="both"/>
        <w:rPr>
          <w:rFonts w:ascii="FlandersArtSans-Regular" w:hAnsi="FlandersArtSans-Regular" w:cstheme="minorHAnsi"/>
          <w:lang w:val="nl-BE"/>
        </w:rPr>
      </w:pPr>
      <w:r>
        <w:rPr>
          <w:rFonts w:ascii="FlandersArtSans-Regular" w:hAnsi="FlandersArtSans-Regular" w:cstheme="minorHAnsi"/>
          <w:lang w:val="nl-BE"/>
        </w:rPr>
        <w:t>Joris Voets geeft mee dat</w:t>
      </w:r>
      <w:r w:rsidR="002C5397">
        <w:rPr>
          <w:rFonts w:ascii="FlandersArtSans-Regular" w:hAnsi="FlandersArtSans-Regular" w:cstheme="minorHAnsi"/>
          <w:lang w:val="nl-BE"/>
        </w:rPr>
        <w:t xml:space="preserve"> hij het belangrijk vindt dat </w:t>
      </w:r>
      <w:r w:rsidR="00863EB3">
        <w:rPr>
          <w:rFonts w:ascii="FlandersArtSans-Regular" w:hAnsi="FlandersArtSans-Regular" w:cstheme="minorHAnsi"/>
          <w:lang w:val="nl-BE"/>
        </w:rPr>
        <w:t>de inzichten door</w:t>
      </w:r>
      <w:r w:rsidR="002C5397">
        <w:rPr>
          <w:rFonts w:ascii="FlandersArtSans-Regular" w:hAnsi="FlandersArtSans-Regular" w:cstheme="minorHAnsi"/>
          <w:lang w:val="nl-BE"/>
        </w:rPr>
        <w:t>sijpelen binnen de organisatie</w:t>
      </w:r>
      <w:r w:rsidR="00606CDB">
        <w:rPr>
          <w:rFonts w:ascii="FlandersArtSans-Regular" w:hAnsi="FlandersArtSans-Regular" w:cstheme="minorHAnsi"/>
          <w:lang w:val="nl-BE"/>
        </w:rPr>
        <w:t xml:space="preserve"> en dat dit wordt bewaakt</w:t>
      </w:r>
      <w:r w:rsidR="002C5397">
        <w:rPr>
          <w:rFonts w:ascii="FlandersArtSans-Regular" w:hAnsi="FlandersArtSans-Regular" w:cstheme="minorHAnsi"/>
          <w:lang w:val="nl-BE"/>
        </w:rPr>
        <w:t xml:space="preserve">. </w:t>
      </w:r>
      <w:r w:rsidR="00863EB3">
        <w:rPr>
          <w:rFonts w:ascii="FlandersArtSans-Regular" w:hAnsi="FlandersArtSans-Regular" w:cstheme="minorHAnsi"/>
          <w:lang w:val="nl-BE"/>
        </w:rPr>
        <w:t xml:space="preserve"> </w:t>
      </w:r>
    </w:p>
    <w:p w:rsidR="00F516C3" w:rsidRDefault="002C5397" w:rsidP="00650095">
      <w:pPr>
        <w:pStyle w:val="Lijstalinea"/>
        <w:spacing w:after="0" w:line="360" w:lineRule="auto"/>
        <w:ind w:left="0"/>
        <w:jc w:val="both"/>
        <w:rPr>
          <w:rFonts w:ascii="FlandersArtSans-Regular" w:hAnsi="FlandersArtSans-Regular" w:cstheme="minorHAnsi"/>
          <w:lang w:val="nl-BE"/>
        </w:rPr>
      </w:pPr>
      <w:r>
        <w:rPr>
          <w:rFonts w:ascii="FlandersArtSans-Regular" w:hAnsi="FlandersArtSans-Regular" w:cstheme="minorHAnsi"/>
          <w:lang w:val="nl-BE"/>
        </w:rPr>
        <w:t>Leander Price wil ook stilstaan bij</w:t>
      </w:r>
      <w:r w:rsidR="00F516C3">
        <w:rPr>
          <w:rFonts w:ascii="FlandersArtSans-Regular" w:hAnsi="FlandersArtSans-Regular" w:cstheme="minorHAnsi"/>
          <w:lang w:val="nl-BE"/>
        </w:rPr>
        <w:t xml:space="preserve"> leerpunten voor het aansturen van wetenschappelijk onderzoek als agentschap</w:t>
      </w:r>
      <w:r>
        <w:rPr>
          <w:rFonts w:ascii="FlandersArtSans-Regular" w:hAnsi="FlandersArtSans-Regular" w:cstheme="minorHAnsi"/>
          <w:lang w:val="nl-BE"/>
        </w:rPr>
        <w:t>. En ook de vraag of er een steunpunt nodig is</w:t>
      </w:r>
      <w:r w:rsidR="00606CDB">
        <w:rPr>
          <w:rFonts w:ascii="FlandersArtSans-Regular" w:hAnsi="FlandersArtSans-Regular" w:cstheme="minorHAnsi"/>
          <w:lang w:val="nl-BE"/>
        </w:rPr>
        <w:t>,</w:t>
      </w:r>
      <w:r>
        <w:rPr>
          <w:rFonts w:ascii="FlandersArtSans-Regular" w:hAnsi="FlandersArtSans-Regular" w:cstheme="minorHAnsi"/>
          <w:lang w:val="nl-BE"/>
        </w:rPr>
        <w:t xml:space="preserve"> vindt hij belangrijk. De evaluatie moet bovenal nuttig zijn.</w:t>
      </w:r>
    </w:p>
    <w:p w:rsidR="00361AD7" w:rsidRDefault="00667FB9" w:rsidP="00650095">
      <w:pPr>
        <w:pStyle w:val="Lijstalinea"/>
        <w:spacing w:after="0" w:line="360" w:lineRule="auto"/>
        <w:ind w:left="0"/>
        <w:jc w:val="both"/>
        <w:rPr>
          <w:rFonts w:ascii="FlandersArtSans-Regular" w:hAnsi="FlandersArtSans-Regular" w:cstheme="minorHAnsi"/>
          <w:lang w:val="nl-BE"/>
        </w:rPr>
      </w:pPr>
      <w:r>
        <w:rPr>
          <w:rFonts w:ascii="FlandersArtSans-Regular" w:hAnsi="FlandersArtSans-Regular" w:cstheme="minorHAnsi"/>
          <w:lang w:val="nl-BE"/>
        </w:rPr>
        <w:t>D</w:t>
      </w:r>
      <w:r w:rsidR="002C5397">
        <w:rPr>
          <w:rFonts w:ascii="FlandersArtSans-Regular" w:hAnsi="FlandersArtSans-Regular" w:cstheme="minorHAnsi"/>
          <w:lang w:val="nl-BE"/>
        </w:rPr>
        <w:t xml:space="preserve">ieter Vanhee geeft mee dat elke partner zo uitgebreid of zo kort mag zijn in de evaluatie als men zelf wil. </w:t>
      </w:r>
      <w:r w:rsidR="00361AD7">
        <w:rPr>
          <w:rFonts w:ascii="FlandersArtSans-Regular" w:hAnsi="FlandersArtSans-Regular" w:cstheme="minorHAnsi"/>
          <w:lang w:val="nl-BE"/>
        </w:rPr>
        <w:t xml:space="preserve"> </w:t>
      </w:r>
    </w:p>
    <w:p w:rsidR="002C5397" w:rsidRDefault="002C5397" w:rsidP="00650095">
      <w:pPr>
        <w:pStyle w:val="Lijstalinea"/>
        <w:spacing w:after="0" w:line="360" w:lineRule="auto"/>
        <w:ind w:left="0"/>
        <w:jc w:val="both"/>
        <w:rPr>
          <w:rFonts w:ascii="FlandersArtSans-Regular" w:hAnsi="FlandersArtSans-Regular" w:cstheme="minorHAnsi"/>
          <w:lang w:val="nl-BE"/>
        </w:rPr>
      </w:pPr>
    </w:p>
    <w:p w:rsidR="00361AD7" w:rsidRDefault="00361AD7" w:rsidP="00650095">
      <w:pPr>
        <w:pStyle w:val="Lijstalinea"/>
        <w:spacing w:after="0" w:line="360" w:lineRule="auto"/>
        <w:ind w:left="0"/>
        <w:jc w:val="both"/>
        <w:rPr>
          <w:rFonts w:ascii="FlandersArtSans-Regular" w:hAnsi="FlandersArtSans-Regular" w:cstheme="minorHAnsi"/>
          <w:lang w:val="nl-BE"/>
        </w:rPr>
      </w:pPr>
      <w:r>
        <w:rPr>
          <w:rFonts w:ascii="FlandersArtSans-Regular" w:hAnsi="FlandersArtSans-Regular" w:cstheme="minorHAnsi"/>
          <w:lang w:val="nl-BE"/>
        </w:rPr>
        <w:t>K</w:t>
      </w:r>
      <w:r w:rsidR="002C5397">
        <w:rPr>
          <w:rFonts w:ascii="FlandersArtSans-Regular" w:hAnsi="FlandersArtSans-Regular" w:cstheme="minorHAnsi"/>
          <w:lang w:val="nl-BE"/>
        </w:rPr>
        <w:t xml:space="preserve">arolien Van Dorpe wil de evaluatie ook niet te </w:t>
      </w:r>
      <w:r w:rsidR="00606CDB">
        <w:rPr>
          <w:rFonts w:ascii="FlandersArtSans-Regular" w:hAnsi="FlandersArtSans-Regular" w:cstheme="minorHAnsi"/>
          <w:lang w:val="nl-BE"/>
        </w:rPr>
        <w:t>intern</w:t>
      </w:r>
      <w:r w:rsidR="002C5397">
        <w:rPr>
          <w:rFonts w:ascii="FlandersArtSans-Regular" w:hAnsi="FlandersArtSans-Regular" w:cstheme="minorHAnsi"/>
          <w:lang w:val="nl-BE"/>
        </w:rPr>
        <w:t xml:space="preserve"> aanpakken. Misschien zijn er nog partijen buiten de SERV die nuttig kunnen zijn om de rol als evaluator op te nemen. Zij zal dit aftoetsen. </w:t>
      </w:r>
    </w:p>
    <w:p w:rsidR="002C5397" w:rsidRDefault="002C5397" w:rsidP="00650095">
      <w:pPr>
        <w:pStyle w:val="Lijstalinea"/>
        <w:spacing w:after="0" w:line="360" w:lineRule="auto"/>
        <w:ind w:left="0"/>
        <w:jc w:val="both"/>
        <w:rPr>
          <w:rFonts w:ascii="FlandersArtSans-Regular" w:hAnsi="FlandersArtSans-Regular" w:cstheme="minorHAnsi"/>
          <w:lang w:val="nl-BE"/>
        </w:rPr>
      </w:pPr>
    </w:p>
    <w:tbl>
      <w:tblPr>
        <w:tblStyle w:val="Tabelraster"/>
        <w:tblW w:w="0" w:type="auto"/>
        <w:shd w:val="clear" w:color="auto" w:fill="FFFF99"/>
        <w:tblLook w:val="04A0" w:firstRow="1" w:lastRow="0" w:firstColumn="1" w:lastColumn="0" w:noHBand="0" w:noVBand="1"/>
      </w:tblPr>
      <w:tblGrid>
        <w:gridCol w:w="9016"/>
      </w:tblGrid>
      <w:tr w:rsidR="00361AD7" w:rsidRPr="007E345F" w:rsidTr="00A70E9A">
        <w:tc>
          <w:tcPr>
            <w:tcW w:w="9016" w:type="dxa"/>
            <w:shd w:val="clear" w:color="auto" w:fill="FFFF99"/>
          </w:tcPr>
          <w:p w:rsidR="00361AD7" w:rsidRDefault="00361AD7" w:rsidP="00650095">
            <w:pPr>
              <w:spacing w:before="80" w:after="80" w:line="360" w:lineRule="auto"/>
              <w:jc w:val="both"/>
              <w:rPr>
                <w:rFonts w:ascii="FlandersArtSans-Regular" w:hAnsi="FlandersArtSans-Regular" w:cstheme="minorHAnsi"/>
                <w:color w:val="0D0D0D" w:themeColor="text1" w:themeTint="F2"/>
                <w:lang w:val="nl-NL"/>
              </w:rPr>
            </w:pPr>
            <w:r w:rsidRPr="001B6311">
              <w:rPr>
                <w:rFonts w:ascii="FlandersArtSans-Regular" w:hAnsi="FlandersArtSans-Regular" w:cstheme="minorHAnsi"/>
                <w:b/>
                <w:color w:val="0D0D0D" w:themeColor="text1" w:themeTint="F2"/>
                <w:lang w:val="nl-NL"/>
              </w:rPr>
              <w:t>TO DO</w:t>
            </w:r>
            <w:r>
              <w:rPr>
                <w:rFonts w:ascii="FlandersArtSans-Regular" w:hAnsi="FlandersArtSans-Regular" w:cstheme="minorHAnsi"/>
                <w:color w:val="0D0D0D" w:themeColor="text1" w:themeTint="F2"/>
                <w:lang w:val="nl-NL"/>
              </w:rPr>
              <w:t xml:space="preserve">: </w:t>
            </w:r>
          </w:p>
          <w:p w:rsidR="00361AD7" w:rsidRPr="00361AD7" w:rsidRDefault="002C5397" w:rsidP="00650095">
            <w:pPr>
              <w:pStyle w:val="Lijstalinea"/>
              <w:numPr>
                <w:ilvl w:val="0"/>
                <w:numId w:val="11"/>
              </w:numPr>
              <w:spacing w:before="80" w:after="80" w:line="360" w:lineRule="auto"/>
              <w:jc w:val="both"/>
              <w:rPr>
                <w:rFonts w:ascii="FlandersArtSans-Regular" w:hAnsi="FlandersArtSans-Regular"/>
                <w:b/>
                <w:lang w:val="nl-BE"/>
              </w:rPr>
            </w:pPr>
            <w:r>
              <w:rPr>
                <w:rFonts w:ascii="FlandersArtSans-Regular" w:hAnsi="FlandersArtSans-Regular" w:cstheme="minorHAnsi"/>
                <w:color w:val="0D0D0D" w:themeColor="text1" w:themeTint="F2"/>
                <w:lang w:val="nl-NL"/>
              </w:rPr>
              <w:t>P</w:t>
            </w:r>
            <w:r w:rsidR="00361AD7" w:rsidRPr="00361AD7">
              <w:rPr>
                <w:rFonts w:ascii="FlandersArtSans-Regular" w:hAnsi="FlandersArtSans-Regular" w:cstheme="minorHAnsi"/>
                <w:color w:val="0D0D0D" w:themeColor="text1" w:themeTint="F2"/>
                <w:lang w:val="nl-NL"/>
              </w:rPr>
              <w:t xml:space="preserve">lan van aanpak </w:t>
            </w:r>
            <w:r>
              <w:rPr>
                <w:rFonts w:ascii="FlandersArtSans-Regular" w:hAnsi="FlandersArtSans-Regular" w:cstheme="minorHAnsi"/>
                <w:color w:val="0D0D0D" w:themeColor="text1" w:themeTint="F2"/>
                <w:lang w:val="nl-NL"/>
              </w:rPr>
              <w:t xml:space="preserve">doorsturen </w:t>
            </w:r>
            <w:r w:rsidR="00361AD7" w:rsidRPr="00361AD7">
              <w:rPr>
                <w:rFonts w:ascii="FlandersArtSans-Regular" w:hAnsi="FlandersArtSans-Regular" w:cstheme="minorHAnsi"/>
                <w:color w:val="0D0D0D" w:themeColor="text1" w:themeTint="F2"/>
                <w:lang w:val="nl-NL"/>
              </w:rPr>
              <w:t>naar stuurgroep</w:t>
            </w:r>
            <w:r w:rsidR="00606CDB">
              <w:rPr>
                <w:rFonts w:ascii="FlandersArtSans-Regular" w:hAnsi="FlandersArtSans-Regular" w:cstheme="minorHAnsi"/>
                <w:color w:val="0D0D0D" w:themeColor="text1" w:themeTint="F2"/>
                <w:lang w:val="nl-NL"/>
              </w:rPr>
              <w:t>. (Dieter Vanhee)</w:t>
            </w:r>
          </w:p>
          <w:p w:rsidR="005F2A4A" w:rsidRDefault="002C5397" w:rsidP="005F2A4A">
            <w:pPr>
              <w:pStyle w:val="Lijstalinea"/>
              <w:numPr>
                <w:ilvl w:val="0"/>
                <w:numId w:val="11"/>
              </w:numPr>
              <w:spacing w:before="80" w:after="80" w:line="360" w:lineRule="auto"/>
              <w:jc w:val="both"/>
              <w:rPr>
                <w:rFonts w:ascii="FlandersArtSans-Regular" w:hAnsi="FlandersArtSans-Regular"/>
                <w:lang w:val="nl-BE"/>
              </w:rPr>
            </w:pPr>
            <w:r>
              <w:rPr>
                <w:rFonts w:ascii="FlandersArtSans-Regular" w:hAnsi="FlandersArtSans-Regular"/>
                <w:lang w:val="nl-BE"/>
              </w:rPr>
              <w:t>Opmaak</w:t>
            </w:r>
            <w:r w:rsidR="00361AD7" w:rsidRPr="00361AD7">
              <w:rPr>
                <w:rFonts w:ascii="FlandersArtSans-Regular" w:hAnsi="FlandersArtSans-Regular"/>
                <w:lang w:val="nl-BE"/>
              </w:rPr>
              <w:t xml:space="preserve"> sjabloon voor de evaluatie van het SBV</w:t>
            </w:r>
            <w:r w:rsidR="005F2A4A">
              <w:rPr>
                <w:rFonts w:ascii="FlandersArtSans-Regular" w:hAnsi="FlandersArtSans-Regular"/>
                <w:lang w:val="nl-BE"/>
              </w:rPr>
              <w:t xml:space="preserve"> en versturen richtlijnen.</w:t>
            </w:r>
            <w:r w:rsidR="00361AD7">
              <w:rPr>
                <w:rFonts w:ascii="FlandersArtSans-Regular" w:hAnsi="FlandersArtSans-Regular"/>
                <w:lang w:val="nl-BE"/>
              </w:rPr>
              <w:t xml:space="preserve"> </w:t>
            </w:r>
            <w:r w:rsidR="005F2A4A">
              <w:rPr>
                <w:rFonts w:ascii="FlandersArtSans-Regular" w:hAnsi="FlandersArtSans-Regular"/>
                <w:lang w:val="nl-BE"/>
              </w:rPr>
              <w:t>(Dieter Vanhee, Karolien Van</w:t>
            </w:r>
            <w:r w:rsidR="008B5E17">
              <w:rPr>
                <w:rFonts w:ascii="FlandersArtSans-Regular" w:hAnsi="FlandersArtSans-Regular"/>
                <w:lang w:val="nl-BE"/>
              </w:rPr>
              <w:t xml:space="preserve"> D</w:t>
            </w:r>
            <w:r w:rsidR="005F2A4A">
              <w:rPr>
                <w:rFonts w:ascii="FlandersArtSans-Regular" w:hAnsi="FlandersArtSans-Regular"/>
                <w:lang w:val="nl-BE"/>
              </w:rPr>
              <w:t>orpe, Geert Bouckaert en Leander Price)</w:t>
            </w:r>
          </w:p>
          <w:p w:rsidR="00361AD7" w:rsidRDefault="005F2A4A" w:rsidP="00650095">
            <w:pPr>
              <w:pStyle w:val="Lijstalinea"/>
              <w:numPr>
                <w:ilvl w:val="0"/>
                <w:numId w:val="11"/>
              </w:numPr>
              <w:spacing w:before="80" w:after="80" w:line="360" w:lineRule="auto"/>
              <w:jc w:val="both"/>
              <w:rPr>
                <w:rFonts w:ascii="FlandersArtSans-Regular" w:hAnsi="FlandersArtSans-Regular"/>
                <w:lang w:val="nl-BE"/>
              </w:rPr>
            </w:pPr>
            <w:r>
              <w:rPr>
                <w:rFonts w:ascii="FlandersArtSans-Regular" w:hAnsi="FlandersArtSans-Regular"/>
                <w:lang w:val="nl-BE"/>
              </w:rPr>
              <w:t>V</w:t>
            </w:r>
            <w:r w:rsidR="00361AD7">
              <w:rPr>
                <w:rFonts w:ascii="FlandersArtSans-Regular" w:hAnsi="FlandersArtSans-Regular"/>
                <w:lang w:val="nl-BE"/>
              </w:rPr>
              <w:t xml:space="preserve">erschillende partijen bezorgen hun input </w:t>
            </w:r>
            <w:r w:rsidR="002C5397">
              <w:rPr>
                <w:rFonts w:ascii="FlandersArtSans-Regular" w:hAnsi="FlandersArtSans-Regular"/>
                <w:lang w:val="nl-BE"/>
              </w:rPr>
              <w:t>volgens timing in plan van aanpak</w:t>
            </w:r>
            <w:r w:rsidR="002B569E">
              <w:rPr>
                <w:rFonts w:ascii="FlandersArtSans-Regular" w:hAnsi="FlandersArtSans-Regular"/>
                <w:lang w:val="nl-BE"/>
              </w:rPr>
              <w:t>.</w:t>
            </w:r>
            <w:r w:rsidR="00606CDB">
              <w:rPr>
                <w:rFonts w:ascii="FlandersArtSans-Regular" w:hAnsi="FlandersArtSans-Regular"/>
                <w:lang w:val="nl-BE"/>
              </w:rPr>
              <w:t xml:space="preserve"> </w:t>
            </w:r>
            <w:r>
              <w:rPr>
                <w:rFonts w:ascii="FlandersArtSans-Regular" w:hAnsi="FlandersArtSans-Regular"/>
                <w:lang w:val="nl-BE"/>
              </w:rPr>
              <w:t>(consortium, administratie, kabinetten, externe evaluator(en))</w:t>
            </w:r>
          </w:p>
          <w:p w:rsidR="00667FB9" w:rsidRDefault="00667FB9" w:rsidP="00650095">
            <w:pPr>
              <w:pStyle w:val="Lijstalinea"/>
              <w:numPr>
                <w:ilvl w:val="0"/>
                <w:numId w:val="11"/>
              </w:numPr>
              <w:spacing w:line="360" w:lineRule="auto"/>
              <w:rPr>
                <w:rFonts w:ascii="FlandersArtSans-Regular" w:hAnsi="FlandersArtSans-Regular"/>
                <w:lang w:val="nl-BE"/>
              </w:rPr>
            </w:pPr>
            <w:r w:rsidRPr="00667FB9">
              <w:rPr>
                <w:rFonts w:ascii="FlandersArtSans-Regular" w:hAnsi="FlandersArtSans-Regular"/>
                <w:lang w:val="nl-BE"/>
              </w:rPr>
              <w:t>Contac</w:t>
            </w:r>
            <w:r w:rsidR="002C5397">
              <w:rPr>
                <w:rFonts w:ascii="FlandersArtSans-Regular" w:hAnsi="FlandersArtSans-Regular"/>
                <w:lang w:val="nl-BE"/>
              </w:rPr>
              <w:t>tname</w:t>
            </w:r>
            <w:r w:rsidRPr="00667FB9">
              <w:rPr>
                <w:rFonts w:ascii="FlandersArtSans-Regular" w:hAnsi="FlandersArtSans-Regular"/>
                <w:lang w:val="nl-BE"/>
              </w:rPr>
              <w:t xml:space="preserve"> Peter Van Humbeeck (SERV) om SBV te evalueren</w:t>
            </w:r>
            <w:r w:rsidR="002B569E">
              <w:rPr>
                <w:rFonts w:ascii="FlandersArtSans-Regular" w:hAnsi="FlandersArtSans-Regular"/>
                <w:lang w:val="nl-BE"/>
              </w:rPr>
              <w:t>.</w:t>
            </w:r>
            <w:r w:rsidR="00606CDB">
              <w:rPr>
                <w:rFonts w:ascii="FlandersArtSans-Regular" w:hAnsi="FlandersArtSans-Regular"/>
                <w:lang w:val="nl-BE"/>
              </w:rPr>
              <w:t xml:space="preserve"> (Dieter Vanhee)</w:t>
            </w:r>
          </w:p>
          <w:p w:rsidR="00606CDB" w:rsidRPr="00667FB9" w:rsidRDefault="00606CDB" w:rsidP="00650095">
            <w:pPr>
              <w:pStyle w:val="Lijstalinea"/>
              <w:numPr>
                <w:ilvl w:val="0"/>
                <w:numId w:val="11"/>
              </w:numPr>
              <w:spacing w:line="360" w:lineRule="auto"/>
              <w:rPr>
                <w:rFonts w:ascii="FlandersArtSans-Regular" w:hAnsi="FlandersArtSans-Regular"/>
                <w:lang w:val="nl-BE"/>
              </w:rPr>
            </w:pPr>
            <w:r>
              <w:rPr>
                <w:rFonts w:ascii="FlandersArtSans-Regular" w:hAnsi="FlandersArtSans-Regular"/>
                <w:lang w:val="nl-BE"/>
              </w:rPr>
              <w:t>Onderzoek naar mogelijk andere externe evaluatoren. (Karolien Van Dorpe)</w:t>
            </w:r>
          </w:p>
        </w:tc>
      </w:tr>
    </w:tbl>
    <w:p w:rsidR="008B5E17" w:rsidRPr="00AA331E" w:rsidRDefault="008B5E17" w:rsidP="008B5E17">
      <w:pPr>
        <w:pStyle w:val="Lijstalinea"/>
        <w:spacing w:after="0" w:line="360" w:lineRule="auto"/>
        <w:ind w:left="0"/>
        <w:jc w:val="both"/>
        <w:rPr>
          <w:rFonts w:ascii="FlandersArtSans-Regular" w:hAnsi="FlandersArtSans-Regular" w:cstheme="minorHAnsi"/>
          <w:lang w:val="nl-BE"/>
        </w:rPr>
      </w:pPr>
    </w:p>
    <w:sectPr w:rsidR="008B5E17" w:rsidRPr="00AA331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146" w:rsidRDefault="00E82146" w:rsidP="003D6E44">
      <w:pPr>
        <w:spacing w:after="0" w:line="240" w:lineRule="auto"/>
      </w:pPr>
      <w:r>
        <w:separator/>
      </w:r>
    </w:p>
  </w:endnote>
  <w:endnote w:type="continuationSeparator" w:id="0">
    <w:p w:rsidR="00E82146" w:rsidRDefault="00E82146" w:rsidP="003D6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Light">
    <w:altName w:val="Calibri"/>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65832"/>
      <w:docPartObj>
        <w:docPartGallery w:val="Page Numbers (Bottom of Page)"/>
        <w:docPartUnique/>
      </w:docPartObj>
    </w:sdtPr>
    <w:sdtEndPr>
      <w:rPr>
        <w:rFonts w:ascii="FlandersArtSans-Light" w:hAnsi="FlandersArtSans-Light"/>
      </w:rPr>
    </w:sdtEndPr>
    <w:sdtContent>
      <w:p w:rsidR="00102150" w:rsidRPr="00102150" w:rsidRDefault="00102150">
        <w:pPr>
          <w:pStyle w:val="Voettekst"/>
          <w:jc w:val="right"/>
          <w:rPr>
            <w:rFonts w:ascii="FlandersArtSans-Light" w:hAnsi="FlandersArtSans-Light"/>
          </w:rPr>
        </w:pPr>
        <w:r w:rsidRPr="00102150">
          <w:rPr>
            <w:rFonts w:ascii="FlandersArtSans-Light" w:hAnsi="FlandersArtSans-Light"/>
          </w:rPr>
          <w:fldChar w:fldCharType="begin"/>
        </w:r>
        <w:r w:rsidRPr="00102150">
          <w:rPr>
            <w:rFonts w:ascii="FlandersArtSans-Light" w:hAnsi="FlandersArtSans-Light"/>
          </w:rPr>
          <w:instrText>PAGE   \* MERGEFORMAT</w:instrText>
        </w:r>
        <w:r w:rsidRPr="00102150">
          <w:rPr>
            <w:rFonts w:ascii="FlandersArtSans-Light" w:hAnsi="FlandersArtSans-Light"/>
          </w:rPr>
          <w:fldChar w:fldCharType="separate"/>
        </w:r>
        <w:r w:rsidR="004813C8" w:rsidRPr="004813C8">
          <w:rPr>
            <w:rFonts w:ascii="FlandersArtSans-Light" w:hAnsi="FlandersArtSans-Light"/>
            <w:noProof/>
            <w:lang w:val="nl-NL"/>
          </w:rPr>
          <w:t>4</w:t>
        </w:r>
        <w:r w:rsidRPr="00102150">
          <w:rPr>
            <w:rFonts w:ascii="FlandersArtSans-Light" w:hAnsi="FlandersArtSans-Light"/>
          </w:rPr>
          <w:fldChar w:fldCharType="end"/>
        </w:r>
      </w:p>
    </w:sdtContent>
  </w:sdt>
  <w:p w:rsidR="00102150" w:rsidRDefault="001021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146" w:rsidRDefault="00E82146" w:rsidP="003D6E44">
      <w:pPr>
        <w:spacing w:after="0" w:line="240" w:lineRule="auto"/>
      </w:pPr>
      <w:r>
        <w:separator/>
      </w:r>
    </w:p>
  </w:footnote>
  <w:footnote w:type="continuationSeparator" w:id="0">
    <w:p w:rsidR="00E82146" w:rsidRDefault="00E82146" w:rsidP="003D6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801"/>
    <w:multiLevelType w:val="hybridMultilevel"/>
    <w:tmpl w:val="B66CEEA6"/>
    <w:lvl w:ilvl="0" w:tplc="E2C078EE">
      <w:numFmt w:val="bullet"/>
      <w:lvlText w:val="-"/>
      <w:lvlJc w:val="left"/>
      <w:pPr>
        <w:ind w:left="720" w:hanging="360"/>
      </w:pPr>
      <w:rPr>
        <w:rFonts w:ascii="FlandersArtSans-Regular" w:eastAsiaTheme="minorHAnsi" w:hAnsi="FlandersArtSans-Regular"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B5750C"/>
    <w:multiLevelType w:val="hybridMultilevel"/>
    <w:tmpl w:val="22B4A3A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4AA230F"/>
    <w:multiLevelType w:val="hybridMultilevel"/>
    <w:tmpl w:val="4AD8A368"/>
    <w:lvl w:ilvl="0" w:tplc="2D4AC7EC">
      <w:start w:val="1"/>
      <w:numFmt w:val="decimal"/>
      <w:lvlText w:val="%1)"/>
      <w:lvlJc w:val="left"/>
      <w:pPr>
        <w:ind w:left="420" w:hanging="360"/>
      </w:pPr>
      <w:rPr>
        <w:rFonts w:hint="default"/>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abstractNum w:abstractNumId="3" w15:restartNumberingAfterBreak="0">
    <w:nsid w:val="088224E6"/>
    <w:multiLevelType w:val="hybridMultilevel"/>
    <w:tmpl w:val="AFFE24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E138CE"/>
    <w:multiLevelType w:val="hybridMultilevel"/>
    <w:tmpl w:val="A0AEA5A4"/>
    <w:lvl w:ilvl="0" w:tplc="406A8452">
      <w:start w:val="9"/>
      <w:numFmt w:val="decimal"/>
      <w:lvlText w:val="%1"/>
      <w:lvlJc w:val="left"/>
      <w:pPr>
        <w:ind w:left="426" w:hanging="360"/>
      </w:pPr>
      <w:rPr>
        <w:rFonts w:hint="default"/>
      </w:rPr>
    </w:lvl>
    <w:lvl w:ilvl="1" w:tplc="08130019" w:tentative="1">
      <w:start w:val="1"/>
      <w:numFmt w:val="lowerLetter"/>
      <w:lvlText w:val="%2."/>
      <w:lvlJc w:val="left"/>
      <w:pPr>
        <w:ind w:left="1146" w:hanging="360"/>
      </w:pPr>
    </w:lvl>
    <w:lvl w:ilvl="2" w:tplc="0813001B" w:tentative="1">
      <w:start w:val="1"/>
      <w:numFmt w:val="lowerRoman"/>
      <w:lvlText w:val="%3."/>
      <w:lvlJc w:val="right"/>
      <w:pPr>
        <w:ind w:left="1866" w:hanging="180"/>
      </w:pPr>
    </w:lvl>
    <w:lvl w:ilvl="3" w:tplc="0813000F" w:tentative="1">
      <w:start w:val="1"/>
      <w:numFmt w:val="decimal"/>
      <w:lvlText w:val="%4."/>
      <w:lvlJc w:val="left"/>
      <w:pPr>
        <w:ind w:left="2586" w:hanging="360"/>
      </w:pPr>
    </w:lvl>
    <w:lvl w:ilvl="4" w:tplc="08130019" w:tentative="1">
      <w:start w:val="1"/>
      <w:numFmt w:val="lowerLetter"/>
      <w:lvlText w:val="%5."/>
      <w:lvlJc w:val="left"/>
      <w:pPr>
        <w:ind w:left="3306" w:hanging="360"/>
      </w:pPr>
    </w:lvl>
    <w:lvl w:ilvl="5" w:tplc="0813001B" w:tentative="1">
      <w:start w:val="1"/>
      <w:numFmt w:val="lowerRoman"/>
      <w:lvlText w:val="%6."/>
      <w:lvlJc w:val="right"/>
      <w:pPr>
        <w:ind w:left="4026" w:hanging="180"/>
      </w:pPr>
    </w:lvl>
    <w:lvl w:ilvl="6" w:tplc="0813000F" w:tentative="1">
      <w:start w:val="1"/>
      <w:numFmt w:val="decimal"/>
      <w:lvlText w:val="%7."/>
      <w:lvlJc w:val="left"/>
      <w:pPr>
        <w:ind w:left="4746" w:hanging="360"/>
      </w:pPr>
    </w:lvl>
    <w:lvl w:ilvl="7" w:tplc="08130019" w:tentative="1">
      <w:start w:val="1"/>
      <w:numFmt w:val="lowerLetter"/>
      <w:lvlText w:val="%8."/>
      <w:lvlJc w:val="left"/>
      <w:pPr>
        <w:ind w:left="5466" w:hanging="360"/>
      </w:pPr>
    </w:lvl>
    <w:lvl w:ilvl="8" w:tplc="0813001B" w:tentative="1">
      <w:start w:val="1"/>
      <w:numFmt w:val="lowerRoman"/>
      <w:lvlText w:val="%9."/>
      <w:lvlJc w:val="right"/>
      <w:pPr>
        <w:ind w:left="6186" w:hanging="180"/>
      </w:pPr>
    </w:lvl>
  </w:abstractNum>
  <w:abstractNum w:abstractNumId="5" w15:restartNumberingAfterBreak="0">
    <w:nsid w:val="160A2BEF"/>
    <w:multiLevelType w:val="hybridMultilevel"/>
    <w:tmpl w:val="FC40EF2E"/>
    <w:lvl w:ilvl="0" w:tplc="EC5E8B86">
      <w:numFmt w:val="bullet"/>
      <w:lvlText w:val=""/>
      <w:lvlJc w:val="left"/>
      <w:pPr>
        <w:ind w:left="720" w:hanging="360"/>
      </w:pPr>
      <w:rPr>
        <w:rFonts w:ascii="Wingdings" w:eastAsiaTheme="minorHAnsi"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2E0E5B"/>
    <w:multiLevelType w:val="hybridMultilevel"/>
    <w:tmpl w:val="23B4F7EE"/>
    <w:lvl w:ilvl="0" w:tplc="74509018">
      <w:start w:val="1"/>
      <w:numFmt w:val="decimal"/>
      <w:lvlText w:val="%1."/>
      <w:lvlJc w:val="left"/>
      <w:pPr>
        <w:ind w:left="426" w:hanging="360"/>
      </w:pPr>
      <w:rPr>
        <w:rFonts w:hint="default"/>
      </w:rPr>
    </w:lvl>
    <w:lvl w:ilvl="1" w:tplc="04090019">
      <w:start w:val="1"/>
      <w:numFmt w:val="lowerLetter"/>
      <w:lvlText w:val="%2."/>
      <w:lvlJc w:val="left"/>
      <w:pPr>
        <w:ind w:left="1146" w:hanging="360"/>
      </w:pPr>
    </w:lvl>
    <w:lvl w:ilvl="2" w:tplc="0409001B">
      <w:start w:val="1"/>
      <w:numFmt w:val="lowerRoman"/>
      <w:lvlText w:val="%3."/>
      <w:lvlJc w:val="right"/>
      <w:pPr>
        <w:ind w:left="1866" w:hanging="180"/>
      </w:pPr>
    </w:lvl>
    <w:lvl w:ilvl="3" w:tplc="0409000F">
      <w:start w:val="1"/>
      <w:numFmt w:val="decimal"/>
      <w:lvlText w:val="%4."/>
      <w:lvlJc w:val="left"/>
      <w:pPr>
        <w:ind w:left="2586" w:hanging="360"/>
      </w:pPr>
    </w:lvl>
    <w:lvl w:ilvl="4" w:tplc="FD146AE6">
      <w:numFmt w:val="bullet"/>
      <w:lvlText w:val="-"/>
      <w:lvlJc w:val="left"/>
      <w:pPr>
        <w:ind w:left="3306" w:hanging="360"/>
      </w:pPr>
      <w:rPr>
        <w:rFonts w:ascii="FlandersArtSans-Light" w:eastAsiaTheme="minorHAnsi" w:hAnsi="FlandersArtSans-Light" w:cstheme="minorHAnsi" w:hint="default"/>
      </w:r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 w15:restartNumberingAfterBreak="0">
    <w:nsid w:val="1848324C"/>
    <w:multiLevelType w:val="hybridMultilevel"/>
    <w:tmpl w:val="278A5382"/>
    <w:lvl w:ilvl="0" w:tplc="7BA02EE4">
      <w:start w:val="1"/>
      <w:numFmt w:val="bullet"/>
      <w:lvlText w:val="-"/>
      <w:lvlJc w:val="left"/>
      <w:pPr>
        <w:ind w:left="720" w:hanging="360"/>
      </w:pPr>
      <w:rPr>
        <w:rFonts w:ascii="FlandersArtSans-Regular" w:eastAsiaTheme="minorHAnsi" w:hAnsi="FlandersArtSans-Regular"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4DF4A93"/>
    <w:multiLevelType w:val="hybridMultilevel"/>
    <w:tmpl w:val="5B289A10"/>
    <w:lvl w:ilvl="0" w:tplc="08130005">
      <w:start w:val="1"/>
      <w:numFmt w:val="bullet"/>
      <w:lvlText w:val=""/>
      <w:lvlJc w:val="left"/>
      <w:pPr>
        <w:ind w:left="786" w:hanging="360"/>
      </w:pPr>
      <w:rPr>
        <w:rFonts w:ascii="Wingdings" w:hAnsi="Wingdings"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9" w15:restartNumberingAfterBreak="0">
    <w:nsid w:val="260123EE"/>
    <w:multiLevelType w:val="hybridMultilevel"/>
    <w:tmpl w:val="55C2578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39B62A50"/>
    <w:multiLevelType w:val="hybridMultilevel"/>
    <w:tmpl w:val="13586B0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3B8638A1"/>
    <w:multiLevelType w:val="hybridMultilevel"/>
    <w:tmpl w:val="60D40C22"/>
    <w:lvl w:ilvl="0" w:tplc="74509018">
      <w:start w:val="1"/>
      <w:numFmt w:val="decimal"/>
      <w:lvlText w:val="%1."/>
      <w:lvlJc w:val="left"/>
      <w:pPr>
        <w:ind w:left="426" w:hanging="360"/>
      </w:pPr>
      <w:rPr>
        <w:rFonts w:hint="default"/>
      </w:rPr>
    </w:lvl>
    <w:lvl w:ilvl="1" w:tplc="04090019">
      <w:start w:val="1"/>
      <w:numFmt w:val="lowerLetter"/>
      <w:lvlText w:val="%2."/>
      <w:lvlJc w:val="left"/>
      <w:pPr>
        <w:ind w:left="1146" w:hanging="360"/>
      </w:pPr>
    </w:lvl>
    <w:lvl w:ilvl="2" w:tplc="0409001B">
      <w:start w:val="1"/>
      <w:numFmt w:val="lowerRoman"/>
      <w:lvlText w:val="%3."/>
      <w:lvlJc w:val="right"/>
      <w:pPr>
        <w:ind w:left="1866" w:hanging="180"/>
      </w:pPr>
    </w:lvl>
    <w:lvl w:ilvl="3" w:tplc="0409000F">
      <w:start w:val="1"/>
      <w:numFmt w:val="decimal"/>
      <w:lvlText w:val="%4."/>
      <w:lvlJc w:val="left"/>
      <w:pPr>
        <w:ind w:left="2586" w:hanging="360"/>
      </w:pPr>
    </w:lvl>
    <w:lvl w:ilvl="4" w:tplc="FD146AE6">
      <w:numFmt w:val="bullet"/>
      <w:lvlText w:val="-"/>
      <w:lvlJc w:val="left"/>
      <w:pPr>
        <w:ind w:left="3306" w:hanging="360"/>
      </w:pPr>
      <w:rPr>
        <w:rFonts w:ascii="FlandersArtSans-Light" w:eastAsiaTheme="minorHAnsi" w:hAnsi="FlandersArtSans-Light" w:cstheme="minorHAnsi" w:hint="default"/>
      </w:r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15:restartNumberingAfterBreak="0">
    <w:nsid w:val="498B230C"/>
    <w:multiLevelType w:val="hybridMultilevel"/>
    <w:tmpl w:val="71BA56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98E21B7"/>
    <w:multiLevelType w:val="hybridMultilevel"/>
    <w:tmpl w:val="3CB42026"/>
    <w:lvl w:ilvl="0" w:tplc="08130005">
      <w:start w:val="1"/>
      <w:numFmt w:val="bullet"/>
      <w:lvlText w:val=""/>
      <w:lvlJc w:val="left"/>
      <w:pPr>
        <w:ind w:left="426" w:hanging="360"/>
      </w:pPr>
      <w:rPr>
        <w:rFonts w:ascii="Wingdings" w:hAnsi="Wingdings" w:hint="default"/>
      </w:rPr>
    </w:lvl>
    <w:lvl w:ilvl="1" w:tplc="08130003">
      <w:start w:val="1"/>
      <w:numFmt w:val="bullet"/>
      <w:lvlText w:val="o"/>
      <w:lvlJc w:val="left"/>
      <w:pPr>
        <w:ind w:left="1146" w:hanging="360"/>
      </w:pPr>
      <w:rPr>
        <w:rFonts w:ascii="Courier New" w:hAnsi="Courier New" w:cs="Courier New" w:hint="default"/>
      </w:rPr>
    </w:lvl>
    <w:lvl w:ilvl="2" w:tplc="08130005" w:tentative="1">
      <w:start w:val="1"/>
      <w:numFmt w:val="bullet"/>
      <w:lvlText w:val=""/>
      <w:lvlJc w:val="left"/>
      <w:pPr>
        <w:ind w:left="1866" w:hanging="360"/>
      </w:pPr>
      <w:rPr>
        <w:rFonts w:ascii="Wingdings" w:hAnsi="Wingdings" w:hint="default"/>
      </w:rPr>
    </w:lvl>
    <w:lvl w:ilvl="3" w:tplc="08130001" w:tentative="1">
      <w:start w:val="1"/>
      <w:numFmt w:val="bullet"/>
      <w:lvlText w:val=""/>
      <w:lvlJc w:val="left"/>
      <w:pPr>
        <w:ind w:left="2586" w:hanging="360"/>
      </w:pPr>
      <w:rPr>
        <w:rFonts w:ascii="Symbol" w:hAnsi="Symbol" w:hint="default"/>
      </w:rPr>
    </w:lvl>
    <w:lvl w:ilvl="4" w:tplc="08130003" w:tentative="1">
      <w:start w:val="1"/>
      <w:numFmt w:val="bullet"/>
      <w:lvlText w:val="o"/>
      <w:lvlJc w:val="left"/>
      <w:pPr>
        <w:ind w:left="3306" w:hanging="360"/>
      </w:pPr>
      <w:rPr>
        <w:rFonts w:ascii="Courier New" w:hAnsi="Courier New" w:cs="Courier New" w:hint="default"/>
      </w:rPr>
    </w:lvl>
    <w:lvl w:ilvl="5" w:tplc="08130005" w:tentative="1">
      <w:start w:val="1"/>
      <w:numFmt w:val="bullet"/>
      <w:lvlText w:val=""/>
      <w:lvlJc w:val="left"/>
      <w:pPr>
        <w:ind w:left="4026" w:hanging="360"/>
      </w:pPr>
      <w:rPr>
        <w:rFonts w:ascii="Wingdings" w:hAnsi="Wingdings" w:hint="default"/>
      </w:rPr>
    </w:lvl>
    <w:lvl w:ilvl="6" w:tplc="08130001" w:tentative="1">
      <w:start w:val="1"/>
      <w:numFmt w:val="bullet"/>
      <w:lvlText w:val=""/>
      <w:lvlJc w:val="left"/>
      <w:pPr>
        <w:ind w:left="4746" w:hanging="360"/>
      </w:pPr>
      <w:rPr>
        <w:rFonts w:ascii="Symbol" w:hAnsi="Symbol" w:hint="default"/>
      </w:rPr>
    </w:lvl>
    <w:lvl w:ilvl="7" w:tplc="08130003" w:tentative="1">
      <w:start w:val="1"/>
      <w:numFmt w:val="bullet"/>
      <w:lvlText w:val="o"/>
      <w:lvlJc w:val="left"/>
      <w:pPr>
        <w:ind w:left="5466" w:hanging="360"/>
      </w:pPr>
      <w:rPr>
        <w:rFonts w:ascii="Courier New" w:hAnsi="Courier New" w:cs="Courier New" w:hint="default"/>
      </w:rPr>
    </w:lvl>
    <w:lvl w:ilvl="8" w:tplc="08130005" w:tentative="1">
      <w:start w:val="1"/>
      <w:numFmt w:val="bullet"/>
      <w:lvlText w:val=""/>
      <w:lvlJc w:val="left"/>
      <w:pPr>
        <w:ind w:left="6186" w:hanging="360"/>
      </w:pPr>
      <w:rPr>
        <w:rFonts w:ascii="Wingdings" w:hAnsi="Wingdings" w:hint="default"/>
      </w:rPr>
    </w:lvl>
  </w:abstractNum>
  <w:abstractNum w:abstractNumId="14" w15:restartNumberingAfterBreak="0">
    <w:nsid w:val="57B920BE"/>
    <w:multiLevelType w:val="hybridMultilevel"/>
    <w:tmpl w:val="F536BBF4"/>
    <w:lvl w:ilvl="0" w:tplc="621C2C0A">
      <w:numFmt w:val="bullet"/>
      <w:lvlText w:val="-"/>
      <w:lvlJc w:val="left"/>
      <w:pPr>
        <w:ind w:left="720" w:hanging="360"/>
      </w:pPr>
      <w:rPr>
        <w:rFonts w:ascii="FlandersArtSans-Light" w:eastAsiaTheme="minorHAnsi" w:hAnsi="FlandersArtSans-Light"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AC15911"/>
    <w:multiLevelType w:val="hybridMultilevel"/>
    <w:tmpl w:val="547EBF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662B41D2"/>
    <w:multiLevelType w:val="hybridMultilevel"/>
    <w:tmpl w:val="E2080C1A"/>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1"/>
  </w:num>
  <w:num w:numId="2">
    <w:abstractNumId w:val="6"/>
  </w:num>
  <w:num w:numId="3">
    <w:abstractNumId w:val="14"/>
  </w:num>
  <w:num w:numId="4">
    <w:abstractNumId w:val="9"/>
  </w:num>
  <w:num w:numId="5">
    <w:abstractNumId w:val="4"/>
  </w:num>
  <w:num w:numId="6">
    <w:abstractNumId w:val="5"/>
  </w:num>
  <w:num w:numId="7">
    <w:abstractNumId w:val="13"/>
  </w:num>
  <w:num w:numId="8">
    <w:abstractNumId w:val="8"/>
  </w:num>
  <w:num w:numId="9">
    <w:abstractNumId w:val="3"/>
  </w:num>
  <w:num w:numId="10">
    <w:abstractNumId w:val="12"/>
  </w:num>
  <w:num w:numId="11">
    <w:abstractNumId w:val="0"/>
  </w:num>
  <w:num w:numId="12">
    <w:abstractNumId w:val="2"/>
  </w:num>
  <w:num w:numId="13">
    <w:abstractNumId w:val="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06"/>
    <w:rsid w:val="00002597"/>
    <w:rsid w:val="000166BD"/>
    <w:rsid w:val="00024316"/>
    <w:rsid w:val="00076707"/>
    <w:rsid w:val="00083096"/>
    <w:rsid w:val="00086798"/>
    <w:rsid w:val="00097EB3"/>
    <w:rsid w:val="000D1604"/>
    <w:rsid w:val="000F736A"/>
    <w:rsid w:val="00101D6C"/>
    <w:rsid w:val="00102150"/>
    <w:rsid w:val="00122989"/>
    <w:rsid w:val="001369A6"/>
    <w:rsid w:val="00166084"/>
    <w:rsid w:val="001A34CD"/>
    <w:rsid w:val="001B15D9"/>
    <w:rsid w:val="001B2E6D"/>
    <w:rsid w:val="001B6311"/>
    <w:rsid w:val="001E52A5"/>
    <w:rsid w:val="001F386B"/>
    <w:rsid w:val="00215E74"/>
    <w:rsid w:val="00215EDC"/>
    <w:rsid w:val="00246E81"/>
    <w:rsid w:val="00250899"/>
    <w:rsid w:val="002704FB"/>
    <w:rsid w:val="002B569E"/>
    <w:rsid w:val="002B7740"/>
    <w:rsid w:val="002C4782"/>
    <w:rsid w:val="002C5397"/>
    <w:rsid w:val="00312E1E"/>
    <w:rsid w:val="00315DCE"/>
    <w:rsid w:val="00326D4A"/>
    <w:rsid w:val="003333F4"/>
    <w:rsid w:val="00356A5E"/>
    <w:rsid w:val="00361AD7"/>
    <w:rsid w:val="003B3B81"/>
    <w:rsid w:val="003C5271"/>
    <w:rsid w:val="003D6E44"/>
    <w:rsid w:val="003D717F"/>
    <w:rsid w:val="003E3E3B"/>
    <w:rsid w:val="003F066A"/>
    <w:rsid w:val="00407478"/>
    <w:rsid w:val="00423408"/>
    <w:rsid w:val="004374ED"/>
    <w:rsid w:val="0044391B"/>
    <w:rsid w:val="00456D68"/>
    <w:rsid w:val="004764F8"/>
    <w:rsid w:val="004813C8"/>
    <w:rsid w:val="00484446"/>
    <w:rsid w:val="004D1D57"/>
    <w:rsid w:val="004D6B41"/>
    <w:rsid w:val="004F309A"/>
    <w:rsid w:val="004F57A9"/>
    <w:rsid w:val="00521408"/>
    <w:rsid w:val="005248A9"/>
    <w:rsid w:val="0053229C"/>
    <w:rsid w:val="00536BF1"/>
    <w:rsid w:val="00561730"/>
    <w:rsid w:val="005716AA"/>
    <w:rsid w:val="00572F36"/>
    <w:rsid w:val="005801C0"/>
    <w:rsid w:val="005850FF"/>
    <w:rsid w:val="005A5244"/>
    <w:rsid w:val="005E05AF"/>
    <w:rsid w:val="005E3CE2"/>
    <w:rsid w:val="005F2A4A"/>
    <w:rsid w:val="00606CDB"/>
    <w:rsid w:val="006136A5"/>
    <w:rsid w:val="00650048"/>
    <w:rsid w:val="00650095"/>
    <w:rsid w:val="00667FB9"/>
    <w:rsid w:val="00676856"/>
    <w:rsid w:val="006A4296"/>
    <w:rsid w:val="006B792E"/>
    <w:rsid w:val="006C2B8A"/>
    <w:rsid w:val="00702C2F"/>
    <w:rsid w:val="007417EA"/>
    <w:rsid w:val="0074250F"/>
    <w:rsid w:val="007B1516"/>
    <w:rsid w:val="007B4517"/>
    <w:rsid w:val="007B4D4B"/>
    <w:rsid w:val="007E345F"/>
    <w:rsid w:val="007F265D"/>
    <w:rsid w:val="007F3BB6"/>
    <w:rsid w:val="00807608"/>
    <w:rsid w:val="00837CFC"/>
    <w:rsid w:val="00863EB3"/>
    <w:rsid w:val="00895C3C"/>
    <w:rsid w:val="008A6F6D"/>
    <w:rsid w:val="008B552F"/>
    <w:rsid w:val="008B5E17"/>
    <w:rsid w:val="008E1757"/>
    <w:rsid w:val="008F28F3"/>
    <w:rsid w:val="00900872"/>
    <w:rsid w:val="00903D1C"/>
    <w:rsid w:val="00922A3F"/>
    <w:rsid w:val="00930D9B"/>
    <w:rsid w:val="009F14C0"/>
    <w:rsid w:val="00A044F5"/>
    <w:rsid w:val="00A10C6C"/>
    <w:rsid w:val="00A34BC7"/>
    <w:rsid w:val="00A62B4F"/>
    <w:rsid w:val="00A84E16"/>
    <w:rsid w:val="00A8630A"/>
    <w:rsid w:val="00AA331E"/>
    <w:rsid w:val="00AF5CBE"/>
    <w:rsid w:val="00B320B7"/>
    <w:rsid w:val="00B50460"/>
    <w:rsid w:val="00B5428B"/>
    <w:rsid w:val="00B62DFA"/>
    <w:rsid w:val="00B66A35"/>
    <w:rsid w:val="00B84CF1"/>
    <w:rsid w:val="00BA18C7"/>
    <w:rsid w:val="00BA4FC1"/>
    <w:rsid w:val="00BA6E04"/>
    <w:rsid w:val="00C21371"/>
    <w:rsid w:val="00C54F6E"/>
    <w:rsid w:val="00C713AF"/>
    <w:rsid w:val="00C84A11"/>
    <w:rsid w:val="00CA78B4"/>
    <w:rsid w:val="00CC1012"/>
    <w:rsid w:val="00CD518C"/>
    <w:rsid w:val="00CD792A"/>
    <w:rsid w:val="00CD7E42"/>
    <w:rsid w:val="00CE078E"/>
    <w:rsid w:val="00CF13AE"/>
    <w:rsid w:val="00CF20F2"/>
    <w:rsid w:val="00D02772"/>
    <w:rsid w:val="00D2620C"/>
    <w:rsid w:val="00D43B33"/>
    <w:rsid w:val="00D82898"/>
    <w:rsid w:val="00DD184B"/>
    <w:rsid w:val="00DD2770"/>
    <w:rsid w:val="00DE36E8"/>
    <w:rsid w:val="00E01484"/>
    <w:rsid w:val="00E57C6C"/>
    <w:rsid w:val="00E82146"/>
    <w:rsid w:val="00E979CC"/>
    <w:rsid w:val="00EB44EC"/>
    <w:rsid w:val="00EB5D1D"/>
    <w:rsid w:val="00ED0B23"/>
    <w:rsid w:val="00ED1206"/>
    <w:rsid w:val="00EF1BB4"/>
    <w:rsid w:val="00F1122D"/>
    <w:rsid w:val="00F14F13"/>
    <w:rsid w:val="00F204D7"/>
    <w:rsid w:val="00F23BDF"/>
    <w:rsid w:val="00F516C3"/>
    <w:rsid w:val="00F63126"/>
    <w:rsid w:val="00F646A5"/>
    <w:rsid w:val="00F6702F"/>
    <w:rsid w:val="00F827D8"/>
    <w:rsid w:val="00F90C24"/>
    <w:rsid w:val="00FB1824"/>
    <w:rsid w:val="00FC0759"/>
    <w:rsid w:val="00FF4B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079FBF1-843F-4981-8F94-E19BBF02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1206"/>
    <w:pPr>
      <w:spacing w:after="200" w:line="276" w:lineRule="auto"/>
    </w:pPr>
    <w:rPr>
      <w:lang w:val="en-US"/>
    </w:rPr>
  </w:style>
  <w:style w:type="paragraph" w:styleId="Kop1">
    <w:name w:val="heading 1"/>
    <w:basedOn w:val="Standaard"/>
    <w:next w:val="Standaard"/>
    <w:link w:val="Kop1Char"/>
    <w:uiPriority w:val="9"/>
    <w:qFormat/>
    <w:rsid w:val="003D6E4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1206"/>
    <w:pPr>
      <w:ind w:left="720"/>
      <w:contextualSpacing/>
    </w:pPr>
  </w:style>
  <w:style w:type="paragraph" w:styleId="Ballontekst">
    <w:name w:val="Balloon Text"/>
    <w:basedOn w:val="Standaard"/>
    <w:link w:val="BallontekstChar"/>
    <w:uiPriority w:val="99"/>
    <w:semiHidden/>
    <w:unhideWhenUsed/>
    <w:rsid w:val="000166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66BD"/>
    <w:rPr>
      <w:rFonts w:ascii="Segoe UI" w:hAnsi="Segoe UI" w:cs="Segoe UI"/>
      <w:sz w:val="18"/>
      <w:szCs w:val="18"/>
      <w:lang w:val="en-US"/>
    </w:rPr>
  </w:style>
  <w:style w:type="table" w:styleId="Tabelraster">
    <w:name w:val="Table Grid"/>
    <w:basedOn w:val="Standaardtabel"/>
    <w:uiPriority w:val="39"/>
    <w:rsid w:val="008B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D6E4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D6E44"/>
    <w:rPr>
      <w:lang w:val="en-US"/>
    </w:rPr>
  </w:style>
  <w:style w:type="paragraph" w:styleId="Voettekst">
    <w:name w:val="footer"/>
    <w:basedOn w:val="Standaard"/>
    <w:link w:val="VoettekstChar"/>
    <w:uiPriority w:val="99"/>
    <w:unhideWhenUsed/>
    <w:rsid w:val="003D6E4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D6E44"/>
    <w:rPr>
      <w:lang w:val="en-US"/>
    </w:rPr>
  </w:style>
  <w:style w:type="character" w:customStyle="1" w:styleId="Kop1Char">
    <w:name w:val="Kop 1 Char"/>
    <w:basedOn w:val="Standaardalinea-lettertype"/>
    <w:link w:val="Kop1"/>
    <w:uiPriority w:val="9"/>
    <w:rsid w:val="003D6E4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533947">
      <w:bodyDiv w:val="1"/>
      <w:marLeft w:val="0"/>
      <w:marRight w:val="0"/>
      <w:marTop w:val="0"/>
      <w:marBottom w:val="0"/>
      <w:divBdr>
        <w:top w:val="none" w:sz="0" w:space="0" w:color="auto"/>
        <w:left w:val="none" w:sz="0" w:space="0" w:color="auto"/>
        <w:bottom w:val="none" w:sz="0" w:space="0" w:color="auto"/>
        <w:right w:val="none" w:sz="0" w:space="0" w:color="auto"/>
      </w:divBdr>
    </w:div>
    <w:div w:id="871183953">
      <w:bodyDiv w:val="1"/>
      <w:marLeft w:val="0"/>
      <w:marRight w:val="0"/>
      <w:marTop w:val="0"/>
      <w:marBottom w:val="0"/>
      <w:divBdr>
        <w:top w:val="none" w:sz="0" w:space="0" w:color="auto"/>
        <w:left w:val="none" w:sz="0" w:space="0" w:color="auto"/>
        <w:bottom w:val="none" w:sz="0" w:space="0" w:color="auto"/>
        <w:right w:val="none" w:sz="0" w:space="0" w:color="auto"/>
      </w:divBdr>
    </w:div>
    <w:div w:id="212068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85080-6ED5-4B7B-B2EA-677CDEB6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1722</Words>
  <Characters>9471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Van Huyck</dc:creator>
  <cp:keywords/>
  <dc:description/>
  <cp:lastModifiedBy>Tatjana Van Huyck</cp:lastModifiedBy>
  <cp:revision>2</cp:revision>
  <cp:lastPrinted>2018-05-07T16:40:00Z</cp:lastPrinted>
  <dcterms:created xsi:type="dcterms:W3CDTF">2019-10-25T07:43:00Z</dcterms:created>
  <dcterms:modified xsi:type="dcterms:W3CDTF">2019-10-25T07:43:00Z</dcterms:modified>
</cp:coreProperties>
</file>